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EB477">
      <w:pPr>
        <w:jc w:val="center"/>
        <w:rPr>
          <w:rFonts w:ascii="Times New Roman" w:hAnsi="Times New Roman" w:eastAsia="宋体" w:cs="Times New Roman"/>
          <w:b/>
          <w:sz w:val="84"/>
          <w:szCs w:val="84"/>
        </w:rPr>
      </w:pPr>
      <w:r>
        <w:rPr>
          <w:rFonts w:hint="eastAsia"/>
          <w:b/>
          <w:sz w:val="52"/>
          <w:szCs w:val="52"/>
        </w:rPr>
        <w:t>绵阳市中心医院</w:t>
      </w:r>
    </w:p>
    <w:p w14:paraId="591E7D61">
      <w:pPr>
        <w:jc w:val="center"/>
        <w:rPr>
          <w:rFonts w:ascii="宋体" w:hAnsi="宋体"/>
          <w:b/>
          <w:color w:val="000000"/>
          <w:sz w:val="52"/>
          <w:szCs w:val="52"/>
        </w:rPr>
      </w:pPr>
    </w:p>
    <w:p w14:paraId="606CF758">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04845843">
      <w:pPr>
        <w:rPr>
          <w:rFonts w:ascii="宋体" w:hAnsi="宋体"/>
          <w:b/>
          <w:color w:val="000000"/>
          <w:sz w:val="72"/>
          <w:szCs w:val="24"/>
        </w:rPr>
      </w:pPr>
    </w:p>
    <w:p w14:paraId="5F664973">
      <w:pPr>
        <w:rPr>
          <w:rFonts w:ascii="宋体" w:hAnsi="宋体"/>
          <w:b/>
          <w:color w:val="000000"/>
          <w:sz w:val="72"/>
        </w:rPr>
      </w:pPr>
    </w:p>
    <w:p w14:paraId="2A9AF1A2">
      <w:pPr>
        <w:ind w:firstLine="720" w:firstLineChars="200"/>
        <w:rPr>
          <w:rFonts w:ascii="宋体" w:hAnsi="宋体"/>
          <w:color w:val="000000"/>
          <w:sz w:val="36"/>
        </w:rPr>
      </w:pPr>
    </w:p>
    <w:p w14:paraId="5ECE6635">
      <w:pPr>
        <w:ind w:firstLine="720" w:firstLineChars="200"/>
        <w:rPr>
          <w:rFonts w:ascii="宋体" w:hAnsi="宋体"/>
          <w:color w:val="000000"/>
          <w:sz w:val="36"/>
        </w:rPr>
      </w:pPr>
    </w:p>
    <w:p w14:paraId="05A85BA7">
      <w:pPr>
        <w:ind w:firstLine="723" w:firstLineChars="200"/>
        <w:rPr>
          <w:rFonts w:ascii="宋体" w:hAnsi="宋体" w:cs="宋体"/>
          <w:sz w:val="16"/>
          <w:szCs w:val="16"/>
        </w:rPr>
      </w:pPr>
      <w:r>
        <w:rPr>
          <w:rFonts w:hint="eastAsia" w:ascii="宋体" w:hAnsi="宋体"/>
          <w:b/>
          <w:color w:val="000000"/>
          <w:sz w:val="36"/>
        </w:rPr>
        <w:t>项目编号：</w:t>
      </w:r>
      <w:r>
        <w:rPr>
          <w:rFonts w:hint="eastAsia" w:ascii="宋体" w:hAnsi="宋体" w:cs="宋体"/>
          <w:sz w:val="16"/>
          <w:szCs w:val="16"/>
        </w:rPr>
        <w:t xml:space="preserve"> </w:t>
      </w:r>
      <w:r>
        <w:rPr>
          <w:rFonts w:hint="eastAsia" w:ascii="宋体" w:hAnsi="宋体"/>
          <w:color w:val="000000"/>
          <w:sz w:val="36"/>
          <w:szCs w:val="24"/>
        </w:rPr>
        <w:t>MYCH比选（2024）</w:t>
      </w:r>
      <w:r>
        <w:rPr>
          <w:rFonts w:hint="eastAsia" w:ascii="宋体" w:hAnsi="宋体"/>
          <w:color w:val="000000"/>
          <w:sz w:val="36"/>
          <w:szCs w:val="24"/>
          <w:lang w:val="en-US" w:eastAsia="zh-CN"/>
        </w:rPr>
        <w:t>346</w:t>
      </w:r>
      <w:r>
        <w:rPr>
          <w:rFonts w:hint="eastAsia" w:ascii="宋体" w:hAnsi="宋体"/>
          <w:color w:val="000000"/>
          <w:sz w:val="36"/>
          <w:szCs w:val="24"/>
        </w:rPr>
        <w:t>号</w:t>
      </w:r>
    </w:p>
    <w:p w14:paraId="75EBE278">
      <w:pPr>
        <w:ind w:left="420" w:firstLine="420"/>
        <w:rPr>
          <w:rFonts w:ascii="宋体" w:hAnsi="宋体" w:cs="Times New Roman"/>
          <w:color w:val="000000"/>
          <w:sz w:val="36"/>
          <w:szCs w:val="32"/>
        </w:rPr>
      </w:pPr>
    </w:p>
    <w:p w14:paraId="37E761C3">
      <w:pPr>
        <w:ind w:firstLine="723" w:firstLineChars="200"/>
        <w:rPr>
          <w:rFonts w:hint="eastAsia" w:ascii="宋体" w:hAnsi="宋体" w:eastAsiaTheme="minorEastAsia"/>
          <w:color w:val="000000"/>
          <w:sz w:val="36"/>
          <w:szCs w:val="24"/>
          <w:lang w:eastAsia="zh-CN"/>
        </w:rPr>
      </w:pPr>
      <w:r>
        <w:rPr>
          <w:rFonts w:hint="eastAsia" w:ascii="宋体" w:hAnsi="宋体"/>
          <w:b/>
          <w:color w:val="000000"/>
          <w:sz w:val="36"/>
        </w:rPr>
        <w:t>项目名称：</w:t>
      </w:r>
      <w:bookmarkStart w:id="0" w:name="【Bobole_项目名称_1】"/>
      <w:r>
        <w:rPr>
          <w:rFonts w:hint="eastAsia" w:ascii="宋体" w:hAnsi="宋体"/>
          <w:color w:val="000000"/>
          <w:sz w:val="36"/>
          <w:szCs w:val="24"/>
        </w:rPr>
        <w:t>巧克力色血琼脂平板等耗材</w:t>
      </w:r>
    </w:p>
    <w:bookmarkEnd w:id="0"/>
    <w:p w14:paraId="3A56FFA7">
      <w:pPr>
        <w:jc w:val="center"/>
        <w:rPr>
          <w:rFonts w:ascii="宋体" w:hAnsi="宋体"/>
          <w:b/>
          <w:color w:val="000000"/>
          <w:sz w:val="36"/>
          <w:szCs w:val="36"/>
        </w:rPr>
      </w:pPr>
    </w:p>
    <w:p w14:paraId="24949508">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6BD08CB5">
      <w:pPr>
        <w:jc w:val="center"/>
        <w:rPr>
          <w:rFonts w:ascii="宋体" w:hAnsi="宋体"/>
          <w:color w:val="000000"/>
          <w:sz w:val="36"/>
          <w:szCs w:val="24"/>
        </w:rPr>
      </w:pPr>
      <w:bookmarkStart w:id="1" w:name="【Bobole_当前年月_1】"/>
      <w:r>
        <w:rPr>
          <w:rFonts w:hint="eastAsia" w:ascii="宋体" w:hAnsi="宋体"/>
          <w:color w:val="000000"/>
          <w:sz w:val="36"/>
        </w:rPr>
        <w:t>2024年</w:t>
      </w:r>
      <w:r>
        <w:rPr>
          <w:rFonts w:hint="eastAsia" w:ascii="宋体" w:hAnsi="宋体"/>
          <w:color w:val="000000"/>
          <w:sz w:val="36"/>
          <w:lang w:val="en-US" w:eastAsia="zh-CN"/>
        </w:rPr>
        <w:t>10</w:t>
      </w:r>
      <w:r>
        <w:rPr>
          <w:rFonts w:hint="eastAsia" w:ascii="宋体" w:hAnsi="宋体"/>
          <w:color w:val="000000"/>
          <w:sz w:val="36"/>
        </w:rPr>
        <w:t>月</w:t>
      </w:r>
      <w:bookmarkEnd w:id="1"/>
    </w:p>
    <w:p w14:paraId="52944B01">
      <w:pPr>
        <w:spacing w:line="440" w:lineRule="exact"/>
        <w:jc w:val="center"/>
        <w:rPr>
          <w:rFonts w:ascii="黑体" w:hAnsi="黑体" w:eastAsia="黑体" w:cs="黑体"/>
          <w:b/>
          <w:sz w:val="36"/>
          <w:szCs w:val="36"/>
          <w:lang w:val="zh-CN"/>
        </w:rPr>
        <w:sectPr>
          <w:headerReference r:id="rId3" w:type="default"/>
          <w:footerReference r:id="rId4" w:type="default"/>
          <w:pgSz w:w="11905" w:h="16838"/>
          <w:pgMar w:top="1440" w:right="1803" w:bottom="1440" w:left="1803" w:header="850" w:footer="992" w:gutter="0"/>
          <w:pgNumType w:fmt="decimal"/>
          <w:cols w:space="0" w:num="1"/>
          <w:docGrid w:type="lines" w:linePitch="317" w:charSpace="0"/>
        </w:sectPr>
      </w:pPr>
    </w:p>
    <w:p w14:paraId="685D61B6">
      <w:pPr>
        <w:pStyle w:val="13"/>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76205671">
      <w:pPr>
        <w:pStyle w:val="13"/>
        <w:tabs>
          <w:tab w:val="left" w:pos="6160"/>
        </w:tabs>
        <w:rPr>
          <w:rFonts w:ascii="仿宋" w:hAnsi="仿宋" w:eastAsia="仿宋" w:cs="仿宋"/>
          <w:sz w:val="28"/>
          <w:szCs w:val="32"/>
        </w:rPr>
      </w:pPr>
      <w:r>
        <w:rPr>
          <w:rFonts w:hint="eastAsia" w:ascii="仿宋" w:hAnsi="仿宋" w:eastAsia="仿宋" w:cs="仿宋"/>
          <w:sz w:val="28"/>
          <w:szCs w:val="32"/>
        </w:rPr>
        <w:tab/>
      </w:r>
    </w:p>
    <w:p w14:paraId="75792AB9">
      <w:pPr>
        <w:pStyle w:val="13"/>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5082A50">
      <w:pPr>
        <w:pStyle w:val="13"/>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FF3918A">
      <w:pPr>
        <w:pStyle w:val="13"/>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w:t>
      </w:r>
      <w:r>
        <w:rPr>
          <w:rFonts w:hint="eastAsia" w:ascii="仿宋" w:hAnsi="仿宋" w:eastAsia="仿宋" w:cs="仿宋"/>
          <w:sz w:val="28"/>
          <w:szCs w:val="28"/>
        </w:rPr>
        <w:tab/>
      </w:r>
      <w:r>
        <w:rPr>
          <w:rFonts w:hint="eastAsia" w:ascii="仿宋" w:hAnsi="仿宋" w:eastAsia="仿宋" w:cs="仿宋"/>
          <w:sz w:val="28"/>
          <w:szCs w:val="28"/>
          <w:lang w:val="en-US" w:eastAsia="zh-CN"/>
        </w:rPr>
        <w:t>9</w:t>
      </w:r>
      <w:r>
        <w:rPr>
          <w:rFonts w:hint="eastAsia" w:ascii="仿宋" w:hAnsi="仿宋" w:eastAsia="仿宋" w:cs="仿宋"/>
          <w:sz w:val="28"/>
          <w:szCs w:val="28"/>
        </w:rPr>
        <w:fldChar w:fldCharType="end"/>
      </w:r>
    </w:p>
    <w:p w14:paraId="0B46709C">
      <w:pPr>
        <w:pStyle w:val="13"/>
        <w:tabs>
          <w:tab w:val="right" w:leader="dot" w:pos="8299"/>
        </w:tabs>
        <w:rPr>
          <w:rFonts w:hint="eastAsia" w:ascii="仿宋" w:hAnsi="仿宋" w:eastAsia="仿宋" w:cs="仿宋"/>
          <w:sz w:val="28"/>
          <w:szCs w:val="28"/>
          <w:lang w:val="en-US" w:eastAsia="zh-CN"/>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p>
    <w:p w14:paraId="0D96B16A">
      <w:pPr>
        <w:pStyle w:val="13"/>
        <w:tabs>
          <w:tab w:val="right" w:leader="dot" w:pos="8299"/>
        </w:tabs>
        <w:rPr>
          <w:rFonts w:hint="eastAsia" w:ascii="仿宋" w:hAnsi="仿宋" w:eastAsia="仿宋" w:cs="仿宋"/>
          <w:sz w:val="28"/>
          <w:szCs w:val="28"/>
          <w:lang w:val="en-US" w:eastAsia="zh-CN"/>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14:paraId="4AF7AA0D">
      <w:pPr>
        <w:pStyle w:val="13"/>
        <w:tabs>
          <w:tab w:val="right" w:leader="dot" w:pos="8299"/>
        </w:tabs>
        <w:rPr>
          <w:rFonts w:ascii="仿宋" w:hAnsi="仿宋" w:eastAsia="仿宋" w:cs="仿宋"/>
          <w:sz w:val="28"/>
          <w:szCs w:val="28"/>
        </w:rPr>
      </w:pPr>
    </w:p>
    <w:p w14:paraId="69594903">
      <w:pPr>
        <w:pStyle w:val="12"/>
        <w:outlineLvl w:val="0"/>
        <w:sectPr>
          <w:headerReference r:id="rId5" w:type="default"/>
          <w:footerReference r:id="rId6" w:type="default"/>
          <w:pgSz w:w="11905" w:h="16838"/>
          <w:pgMar w:top="1440" w:right="1803" w:bottom="1440" w:left="1803" w:header="850" w:footer="992" w:gutter="0"/>
          <w:pgNumType w:fmt="decimal" w:start="1"/>
          <w:cols w:space="0" w:num="1"/>
          <w:docGrid w:type="lines" w:linePitch="317" w:charSpace="0"/>
        </w:sectPr>
      </w:pPr>
      <w:r>
        <w:rPr>
          <w:rFonts w:hint="eastAsia" w:ascii="仿宋" w:hAnsi="仿宋" w:eastAsia="仿宋" w:cs="仿宋"/>
          <w:sz w:val="28"/>
          <w:szCs w:val="28"/>
        </w:rPr>
        <w:fldChar w:fldCharType="end"/>
      </w:r>
      <w:bookmarkStart w:id="2" w:name="_Toc15901"/>
    </w:p>
    <w:p w14:paraId="1E7DD8B9">
      <w:pPr>
        <w:pStyle w:val="12"/>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378AEE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2F3DF172">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54F9FADF">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7BDB4BB3">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5DF2B30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1352A687">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36AC1E8B">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6CDC51B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060CB3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5F43C9E3">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5143887">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62BE62FD">
            <w:pPr>
              <w:spacing w:line="360" w:lineRule="auto"/>
              <w:ind w:left="210" w:leftChars="100" w:firstLine="1980" w:firstLineChars="900"/>
              <w:rPr>
                <w:rFonts w:hint="default" w:ascii="仿宋" w:hAnsi="仿宋" w:eastAsia="仿宋" w:cs="仿宋"/>
                <w:sz w:val="22"/>
                <w:lang w:val="en-US" w:eastAsia="zh-CN"/>
              </w:rPr>
            </w:pPr>
            <w:r>
              <w:rPr>
                <w:rFonts w:hint="eastAsia" w:ascii="仿宋" w:hAnsi="仿宋" w:eastAsia="仿宋" w:cs="仿宋"/>
                <w:sz w:val="22"/>
              </w:rPr>
              <w:t>巧克力色血琼脂平板等耗材</w:t>
            </w:r>
          </w:p>
        </w:tc>
      </w:tr>
      <w:tr w14:paraId="3CCEE5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4E7AD14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517BE37">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35556F24">
            <w:pPr>
              <w:spacing w:line="360" w:lineRule="auto"/>
              <w:ind w:firstLine="1600" w:firstLineChars="1000"/>
              <w:rPr>
                <w:rFonts w:ascii="仿宋" w:hAnsi="仿宋" w:eastAsia="仿宋" w:cs="仿宋"/>
                <w:sz w:val="22"/>
              </w:rPr>
            </w:pPr>
            <w:r>
              <w:rPr>
                <w:rFonts w:hint="eastAsia" w:ascii="宋体" w:hAnsi="宋体" w:cs="宋体"/>
                <w:sz w:val="16"/>
                <w:szCs w:val="16"/>
              </w:rPr>
              <w:t xml:space="preserve"> </w:t>
            </w:r>
            <w:r>
              <w:rPr>
                <w:rFonts w:hint="eastAsia" w:ascii="仿宋" w:hAnsi="仿宋" w:eastAsia="仿宋" w:cs="仿宋"/>
                <w:sz w:val="22"/>
              </w:rPr>
              <w:t>MYCH比选（2024）</w:t>
            </w:r>
            <w:r>
              <w:rPr>
                <w:rFonts w:hint="eastAsia" w:ascii="仿宋" w:hAnsi="仿宋" w:eastAsia="仿宋" w:cs="仿宋"/>
                <w:sz w:val="22"/>
                <w:lang w:val="en-US" w:eastAsia="zh-CN"/>
              </w:rPr>
              <w:t>346</w:t>
            </w:r>
            <w:r>
              <w:rPr>
                <w:rFonts w:hint="eastAsia" w:ascii="仿宋" w:hAnsi="仿宋" w:eastAsia="仿宋" w:cs="仿宋"/>
                <w:sz w:val="22"/>
              </w:rPr>
              <w:t>号</w:t>
            </w:r>
          </w:p>
        </w:tc>
      </w:tr>
      <w:tr w14:paraId="30198B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64EF1FE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8EE9119">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58985D16">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64770E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691CB6A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DB25F9D">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180F5DA4">
            <w:pPr>
              <w:spacing w:line="360" w:lineRule="auto"/>
              <w:ind w:left="210" w:leftChars="100" w:firstLine="2200" w:firstLineChars="1000"/>
              <w:rPr>
                <w:rFonts w:ascii="仿宋" w:hAnsi="仿宋" w:eastAsia="仿宋" w:cs="仿宋"/>
                <w:sz w:val="22"/>
              </w:rPr>
            </w:pPr>
            <w:r>
              <w:rPr>
                <w:rFonts w:hint="eastAsia" w:ascii="仿宋" w:hAnsi="仿宋" w:eastAsia="仿宋" w:cs="仿宋"/>
                <w:sz w:val="22"/>
              </w:rPr>
              <w:t xml:space="preserve">限价： </w:t>
            </w:r>
            <w:r>
              <w:rPr>
                <w:rFonts w:ascii="仿宋" w:hAnsi="仿宋" w:eastAsia="仿宋" w:cs="仿宋"/>
                <w:sz w:val="22"/>
              </w:rPr>
              <w:t xml:space="preserve">  </w:t>
            </w:r>
            <w:r>
              <w:rPr>
                <w:rFonts w:hint="eastAsia" w:ascii="仿宋" w:hAnsi="仿宋" w:eastAsia="仿宋" w:cs="仿宋"/>
                <w:sz w:val="22"/>
              </w:rPr>
              <w:t>/</w:t>
            </w:r>
            <w:r>
              <w:rPr>
                <w:rFonts w:ascii="仿宋" w:hAnsi="仿宋" w:eastAsia="仿宋" w:cs="仿宋"/>
                <w:sz w:val="22"/>
              </w:rPr>
              <w:t xml:space="preserve">  </w:t>
            </w:r>
          </w:p>
        </w:tc>
      </w:tr>
      <w:tr w14:paraId="0E9505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0EA2D7D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1934DB4">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3D61F394">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6DF12D9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6D5CC31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1833B9A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21542B1">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2CB5984A">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12C10CF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D9FD11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EE0ADC3">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1AA8347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5DEB25A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4CECD1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FD8F43A">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37BA8CDC">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374B41E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15CEAA9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084623BB">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18081602">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70CF812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F71A0A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23877058">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1071FE35">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49DCCD3">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2BB9A130">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6BB20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0006E47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B76AA39">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724B22D6">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7025A038">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53516A1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1708E213">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72556D5D">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76B83E5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620B069C">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39481B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3AD0BB63">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419F9725">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5E5467C0">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422D4C7F">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4BE3776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557FCCDB">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4E30D8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3F2A5414">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A5FBC08">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177A65AB">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1CF107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6862B09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193AFD9">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1251273A">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66B85CD">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1B85A0D1">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78B20960">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1DC9D230">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2850465F">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4EB9155F">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21BAAE26">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685CD80F">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51E19412">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0836B995">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07B77BB9">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531B28B6">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7F681742">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5520C46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03DE6C1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7035B02">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1195DF48">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28FE44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7470174">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5A05133">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4D889A8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64C147C7">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48E6F4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1992957F">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1A523F6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70C1A82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56A65635">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供应商应通过电子邮箱1477810754@qq.com提交响应文件（另有通知要求的除外）。提交响应文件（盖鲜章）要求按顺序扫描成PDF文件发送到邮箱，邮件名为：</w:t>
            </w:r>
            <w:r>
              <w:rPr>
                <w:rFonts w:hint="eastAsia" w:ascii="仿宋" w:hAnsi="仿宋" w:eastAsia="仿宋" w:cs="仿宋"/>
                <w:sz w:val="22"/>
                <w:lang w:val="en-US" w:eastAsia="zh-CN"/>
              </w:rPr>
              <w:t>项目编号+</w:t>
            </w:r>
            <w:r>
              <w:rPr>
                <w:rFonts w:hint="eastAsia" w:ascii="仿宋" w:hAnsi="仿宋" w:eastAsia="仿宋" w:cs="仿宋"/>
                <w:sz w:val="22"/>
              </w:rPr>
              <w:t>项目名称+公司名称（公司全称），邮件正文内容为：公司名称、授权代表姓名、联系电话。不按照要求发送邮件将被拒绝报名。</w:t>
            </w:r>
            <w:bookmarkStart w:id="80" w:name="_GoBack"/>
            <w:bookmarkEnd w:id="80"/>
          </w:p>
          <w:p w14:paraId="2620F4A6">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19A1F230">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33F0A54F">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50BBBED3">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7C88B53F">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3600D09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77A2B52A">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6553A51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6C4548E5">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lang w:val="en-US" w:eastAsia="zh-CN"/>
              </w:rPr>
              <w:t>或</w:t>
            </w:r>
            <w:r>
              <w:rPr>
                <w:rFonts w:hint="eastAsia" w:ascii="仿宋" w:hAnsi="仿宋" w:eastAsia="仿宋" w:cs="仿宋"/>
                <w:sz w:val="24"/>
                <w:szCs w:val="24"/>
              </w:rPr>
              <w:t>短信另行通知</w:t>
            </w:r>
          </w:p>
        </w:tc>
      </w:tr>
      <w:tr w14:paraId="0769CE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6FB3B785">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466BB5F0">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4AF36996">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5D977D4F">
            <w:pPr>
              <w:spacing w:line="360" w:lineRule="auto"/>
              <w:ind w:firstLine="220" w:firstLineChars="100"/>
              <w:rPr>
                <w:rFonts w:ascii="仿宋" w:hAnsi="仿宋" w:eastAsia="仿宋" w:cs="仿宋"/>
                <w:sz w:val="22"/>
              </w:rPr>
            </w:pPr>
            <w:r>
              <w:rPr>
                <w:rFonts w:hint="eastAsia" w:ascii="仿宋" w:hAnsi="仿宋" w:eastAsia="仿宋" w:cs="仿宋"/>
                <w:sz w:val="22"/>
              </w:rPr>
              <w:t>联系方式：母老师 18881666077</w:t>
            </w:r>
          </w:p>
          <w:p w14:paraId="7B00F5EB">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57771904">
            <w:pPr>
              <w:spacing w:line="360" w:lineRule="auto"/>
              <w:ind w:left="210" w:leftChars="100"/>
              <w:rPr>
                <w:rFonts w:ascii="仿宋" w:hAnsi="仿宋" w:eastAsia="仿宋" w:cs="仿宋"/>
                <w:sz w:val="22"/>
              </w:rPr>
            </w:pPr>
            <w:r>
              <w:rPr>
                <w:rFonts w:hint="eastAsia" w:ascii="仿宋" w:hAnsi="仿宋" w:eastAsia="仿宋" w:cs="仿宋"/>
                <w:sz w:val="22"/>
              </w:rPr>
              <w:t>联系方式：孙老师 0816-2965392</w:t>
            </w:r>
          </w:p>
          <w:p w14:paraId="5126FB9F">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27526352">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A8438EA">
            <w:pPr>
              <w:spacing w:line="360" w:lineRule="auto"/>
              <w:ind w:left="210" w:leftChars="100"/>
              <w:rPr>
                <w:rFonts w:ascii="仿宋" w:hAnsi="仿宋" w:eastAsia="仿宋" w:cs="仿宋"/>
                <w:sz w:val="22"/>
              </w:rPr>
            </w:pPr>
          </w:p>
        </w:tc>
      </w:tr>
    </w:tbl>
    <w:p w14:paraId="2BE8C78E">
      <w:pPr>
        <w:pStyle w:val="22"/>
        <w:numPr>
          <w:ilvl w:val="4"/>
          <w:numId w:val="0"/>
        </w:numPr>
        <w:outlineLvl w:val="9"/>
      </w:pPr>
    </w:p>
    <w:p w14:paraId="237009C9"/>
    <w:p w14:paraId="6A8903F8">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1390146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27F58FF8">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3490B7AA">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5F14E85A">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2328DD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8A32D7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7C1954A">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136EDBC8">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156A951D">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04137480">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22A20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926847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CCC06B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2C36E33E">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47122BED">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4213422D">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7F5DDC16">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21587C8D">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66C6BD5C">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3086CA08">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35A1184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93A75F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2A65608">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548D1ED0">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14:paraId="2AD4405E">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7E91E094">
            <w:pPr>
              <w:spacing w:line="360" w:lineRule="auto"/>
              <w:ind w:left="210" w:leftChars="100"/>
              <w:rPr>
                <w:rFonts w:hint="default" w:ascii="仿宋" w:hAnsi="仿宋" w:eastAsia="仿宋" w:cs="仿宋"/>
                <w:sz w:val="22"/>
                <w:lang w:val="en-US" w:eastAsia="zh-CN"/>
              </w:rPr>
            </w:pPr>
            <w:r>
              <w:rPr>
                <w:rFonts w:hint="eastAsia" w:ascii="仿宋" w:hAnsi="仿宋" w:eastAsia="仿宋" w:cs="仿宋"/>
                <w:sz w:val="22"/>
              </w:rPr>
              <w:t>（3）比选当天，供应商应保证</w:t>
            </w:r>
            <w:r>
              <w:rPr>
                <w:rFonts w:hint="eastAsia" w:ascii="仿宋" w:hAnsi="仿宋" w:eastAsia="仿宋" w:cs="仿宋"/>
                <w:sz w:val="22"/>
                <w:lang w:val="en-US" w:eastAsia="zh-CN"/>
              </w:rPr>
              <w:t>参与招标的人员必须与</w:t>
            </w:r>
            <w:r>
              <w:rPr>
                <w:rFonts w:hint="eastAsia" w:ascii="仿宋" w:hAnsi="仿宋" w:eastAsia="仿宋" w:cs="仿宋"/>
                <w:sz w:val="22"/>
              </w:rPr>
              <w:t>谈判文件中所写明的法定代表人或委托代理人</w:t>
            </w:r>
            <w:r>
              <w:rPr>
                <w:rFonts w:hint="eastAsia" w:ascii="仿宋" w:hAnsi="仿宋" w:eastAsia="仿宋" w:cs="仿宋"/>
                <w:sz w:val="22"/>
                <w:lang w:val="en-US" w:eastAsia="zh-CN"/>
              </w:rPr>
              <w:t>一致</w:t>
            </w:r>
            <w:r>
              <w:rPr>
                <w:rFonts w:hint="eastAsia" w:ascii="仿宋" w:hAnsi="仿宋" w:eastAsia="仿宋" w:cs="仿宋"/>
                <w:sz w:val="22"/>
                <w:lang w:eastAsia="zh-CN"/>
              </w:rPr>
              <w:t>，</w:t>
            </w:r>
            <w:r>
              <w:rPr>
                <w:rFonts w:hint="eastAsia" w:ascii="仿宋" w:hAnsi="仿宋" w:eastAsia="仿宋" w:cs="仿宋"/>
                <w:sz w:val="22"/>
              </w:rPr>
              <w:t>并确保其法定代表人或委托代理就本项目进行谈判</w:t>
            </w:r>
            <w:r>
              <w:rPr>
                <w:rFonts w:hint="eastAsia" w:ascii="仿宋" w:hAnsi="仿宋" w:eastAsia="仿宋" w:cs="仿宋"/>
                <w:sz w:val="22"/>
                <w:lang w:eastAsia="zh-CN"/>
              </w:rPr>
              <w:t>，</w:t>
            </w:r>
            <w:r>
              <w:rPr>
                <w:rFonts w:hint="eastAsia" w:ascii="仿宋" w:hAnsi="仿宋" w:eastAsia="仿宋" w:cs="仿宋"/>
                <w:sz w:val="22"/>
                <w:lang w:val="en-US" w:eastAsia="zh-CN"/>
              </w:rPr>
              <w:t>并且保证其</w:t>
            </w:r>
            <w:r>
              <w:rPr>
                <w:rFonts w:hint="eastAsia" w:ascii="仿宋" w:hAnsi="仿宋" w:eastAsia="仿宋" w:cs="仿宋"/>
                <w:sz w:val="22"/>
              </w:rPr>
              <w:t>法定代表人或委托代理</w:t>
            </w:r>
            <w:r>
              <w:rPr>
                <w:rFonts w:hint="eastAsia" w:ascii="仿宋" w:hAnsi="仿宋" w:eastAsia="仿宋" w:cs="仿宋"/>
                <w:sz w:val="22"/>
                <w:lang w:val="en-US" w:eastAsia="zh-CN"/>
              </w:rPr>
              <w:t>的电话畅通。</w:t>
            </w:r>
          </w:p>
        </w:tc>
      </w:tr>
      <w:tr w14:paraId="63B229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48B839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A9B684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54CF8917">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5002A396">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03BC19F8">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67C119E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480719A">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FA9094A">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6A757EB3">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370A02AC">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01E0CB4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892E79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1946137">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7BF19CA1">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2E48276F">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5E4165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B2568E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7F0EEBB">
            <w:pPr>
              <w:spacing w:line="360" w:lineRule="auto"/>
              <w:rPr>
                <w:rFonts w:ascii="Times New Roman" w:hAnsi="Times New Roman" w:eastAsia="仿宋" w:cs="Times New Roman"/>
                <w:kern w:val="0"/>
                <w:sz w:val="22"/>
              </w:rPr>
            </w:pPr>
          </w:p>
          <w:p w14:paraId="0F6C5648">
            <w:pPr>
              <w:spacing w:line="360" w:lineRule="auto"/>
              <w:rPr>
                <w:rFonts w:ascii="Times New Roman" w:hAnsi="Times New Roman" w:eastAsia="仿宋" w:cs="Times New Roman"/>
                <w:kern w:val="0"/>
                <w:sz w:val="22"/>
              </w:rPr>
            </w:pPr>
          </w:p>
          <w:p w14:paraId="3D78F7AD">
            <w:pPr>
              <w:spacing w:line="360" w:lineRule="auto"/>
              <w:rPr>
                <w:rFonts w:ascii="Times New Roman" w:hAnsi="Times New Roman" w:eastAsia="仿宋" w:cs="Times New Roman"/>
                <w:kern w:val="0"/>
                <w:sz w:val="22"/>
              </w:rPr>
            </w:pPr>
          </w:p>
          <w:p w14:paraId="46197DD1">
            <w:pPr>
              <w:spacing w:line="360" w:lineRule="auto"/>
              <w:rPr>
                <w:rFonts w:ascii="Times New Roman" w:hAnsi="Times New Roman" w:eastAsia="仿宋" w:cs="Times New Roman"/>
                <w:kern w:val="0"/>
                <w:sz w:val="22"/>
              </w:rPr>
            </w:pPr>
          </w:p>
          <w:p w14:paraId="48A8CA80">
            <w:pPr>
              <w:spacing w:line="360" w:lineRule="auto"/>
              <w:rPr>
                <w:rFonts w:ascii="Times New Roman" w:hAnsi="Times New Roman" w:eastAsia="仿宋" w:cs="Times New Roman"/>
                <w:kern w:val="0"/>
                <w:sz w:val="22"/>
              </w:rPr>
            </w:pPr>
          </w:p>
          <w:p w14:paraId="5546BB9B">
            <w:pPr>
              <w:spacing w:line="360" w:lineRule="auto"/>
              <w:rPr>
                <w:rFonts w:ascii="Times New Roman" w:hAnsi="Times New Roman" w:eastAsia="仿宋" w:cs="Times New Roman"/>
                <w:kern w:val="0"/>
                <w:sz w:val="22"/>
              </w:rPr>
            </w:pPr>
          </w:p>
          <w:p w14:paraId="53B33C88">
            <w:pPr>
              <w:spacing w:line="360" w:lineRule="auto"/>
              <w:rPr>
                <w:rFonts w:ascii="Times New Roman" w:hAnsi="Times New Roman" w:eastAsia="仿宋" w:cs="Times New Roman"/>
                <w:kern w:val="0"/>
                <w:sz w:val="22"/>
              </w:rPr>
            </w:pPr>
          </w:p>
          <w:p w14:paraId="551BE02D">
            <w:pPr>
              <w:spacing w:line="360" w:lineRule="auto"/>
              <w:rPr>
                <w:rFonts w:ascii="Times New Roman" w:hAnsi="Times New Roman" w:eastAsia="仿宋" w:cs="Times New Roman"/>
                <w:kern w:val="0"/>
                <w:sz w:val="22"/>
              </w:rPr>
            </w:pPr>
          </w:p>
          <w:p w14:paraId="4ADF16D7">
            <w:pPr>
              <w:spacing w:line="360" w:lineRule="auto"/>
              <w:rPr>
                <w:rFonts w:ascii="Times New Roman" w:hAnsi="Times New Roman" w:eastAsia="仿宋" w:cs="Times New Roman"/>
                <w:kern w:val="0"/>
                <w:sz w:val="22"/>
              </w:rPr>
            </w:pPr>
          </w:p>
          <w:p w14:paraId="7CC141C5">
            <w:pPr>
              <w:spacing w:line="360" w:lineRule="auto"/>
              <w:rPr>
                <w:rFonts w:ascii="Times New Roman" w:hAnsi="Times New Roman" w:eastAsia="仿宋" w:cs="Times New Roman"/>
                <w:kern w:val="0"/>
                <w:sz w:val="22"/>
              </w:rPr>
            </w:pPr>
          </w:p>
          <w:p w14:paraId="29E30D00">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70FCB439">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（一）、供应商参加采购活动不得有下列情形，有下面情形之一的供应商，成交无效。</w:t>
            </w:r>
          </w:p>
          <w:p w14:paraId="674FDE8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74BDF36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3CEC181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2A89D1A3">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69307E8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49CD01E5">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02F19B9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558865A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5D1637B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60AA318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18F7044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69A666A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296874E2">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0AF56FC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79F58C2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379DBA4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78FFD39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6A10ABA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6EAA9A9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3D3E1AA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18F5036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33282B9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0B04FC55">
            <w:pPr>
              <w:spacing w:line="360" w:lineRule="auto"/>
              <w:rPr>
                <w:rFonts w:ascii="Times New Roman" w:hAnsi="Times New Roman" w:eastAsia="仿宋" w:cs="Times New Roman"/>
                <w:kern w:val="0"/>
                <w:sz w:val="22"/>
              </w:rPr>
            </w:pPr>
          </w:p>
        </w:tc>
      </w:tr>
      <w:tr w14:paraId="53DA15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4F27B6D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C2761F2">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26B01227">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3FE995C7">
            <w:pPr>
              <w:autoSpaceDE w:val="0"/>
              <w:autoSpaceDN w:val="0"/>
              <w:adjustRightInd w:val="0"/>
              <w:spacing w:line="360" w:lineRule="auto"/>
              <w:ind w:left="210" w:leftChars="100"/>
              <w:rPr>
                <w:rFonts w:ascii="Times New Roman" w:hAnsi="Times New Roman" w:eastAsia="仿宋" w:cs="Times New Roman"/>
                <w:kern w:val="0"/>
                <w:sz w:val="22"/>
              </w:rPr>
            </w:pPr>
          </w:p>
        </w:tc>
      </w:tr>
      <w:tr w14:paraId="35E904D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5704F70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022A0F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2CD7EBC0">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6BE7BD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02FEBFF">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F8945FF">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7218A4AB">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334763CB">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7323A0BE">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702BCFE8">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095030DE">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54C53AA3">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821E387">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3AF0FB56">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7E3493A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F71A29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F140529">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0B9D097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593268C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35742825">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7D144B2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73729FD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4561F4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ED8247B">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75D4FF38">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6F762E47">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3D012AC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5D2DF20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7C8B986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7B7C7BFC">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1A7BCE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305BE80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5CF878F2">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165D06E5">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比选产生的一切费用由供应商自行承担；</w:t>
            </w:r>
          </w:p>
          <w:p w14:paraId="3D49B174">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52A7AA73">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2AC586E8">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3BA17739">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648C6ED3">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38992D1B">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本比选文件最终解释权归采购人所有。</w:t>
            </w:r>
          </w:p>
        </w:tc>
      </w:tr>
    </w:tbl>
    <w:p w14:paraId="52185669">
      <w:r>
        <w:br w:type="page"/>
      </w:r>
    </w:p>
    <w:p w14:paraId="2506AE5C">
      <w:pPr>
        <w:pStyle w:val="2"/>
        <w:numPr>
          <w:ilvl w:val="0"/>
          <w:numId w:val="0"/>
        </w:numPr>
        <w:ind w:left="402"/>
        <w:rPr>
          <w:rFonts w:ascii="黑体" w:hAnsi="黑体" w:cs="黑体"/>
          <w:szCs w:val="32"/>
        </w:rPr>
      </w:pPr>
      <w:bookmarkStart w:id="4" w:name="_Toc19400"/>
      <w:bookmarkStart w:id="5" w:name="_Toc5431"/>
      <w:bookmarkStart w:id="6" w:name="_Toc28050"/>
      <w:r>
        <w:rPr>
          <w:rFonts w:hint="eastAsia"/>
        </w:rPr>
        <w:t xml:space="preserve">第三章 </w:t>
      </w:r>
      <w:r>
        <w:t xml:space="preserve"> </w:t>
      </w:r>
      <w:r>
        <w:rPr>
          <w:rFonts w:hint="eastAsia"/>
        </w:rPr>
        <w:t>供应商资格审查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445B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BE734D9">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4F73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3B1E0AF">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3B040395">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E8AECE3">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74CB975">
            <w:pPr>
              <w:widowControl/>
              <w:jc w:val="center"/>
              <w:rPr>
                <w:rFonts w:ascii="仿宋" w:hAnsi="仿宋" w:eastAsia="仿宋" w:cs="仿宋"/>
                <w:b/>
                <w:bCs/>
                <w:sz w:val="22"/>
              </w:rPr>
            </w:pPr>
            <w:r>
              <w:rPr>
                <w:rFonts w:hint="eastAsia" w:ascii="仿宋" w:hAnsi="仿宋" w:eastAsia="仿宋" w:cs="仿宋"/>
                <w:b/>
                <w:bCs/>
                <w:sz w:val="22"/>
              </w:rPr>
              <w:t>结论</w:t>
            </w:r>
          </w:p>
        </w:tc>
      </w:tr>
      <w:tr w14:paraId="5FCD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58E38BC5">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5B8F7DC6">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63EB2C74">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5A2173A0">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6E620337">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60971469">
            <w:r>
              <w:rPr>
                <w:rFonts w:hint="eastAsia" w:ascii="仿宋" w:hAnsi="仿宋" w:eastAsia="仿宋" w:cs="仿宋"/>
              </w:rPr>
              <w:t>（4）若为自然人：提供“身份证明材料”</w:t>
            </w:r>
          </w:p>
        </w:tc>
        <w:tc>
          <w:tcPr>
            <w:tcW w:w="902" w:type="dxa"/>
            <w:vAlign w:val="center"/>
          </w:tcPr>
          <w:p w14:paraId="3D7A2621">
            <w:pPr>
              <w:widowControl/>
              <w:jc w:val="left"/>
              <w:rPr>
                <w:rFonts w:ascii="仿宋" w:hAnsi="仿宋" w:eastAsia="仿宋" w:cs="仿宋"/>
                <w:bCs/>
                <w:kern w:val="0"/>
                <w:sz w:val="22"/>
              </w:rPr>
            </w:pPr>
          </w:p>
        </w:tc>
      </w:tr>
      <w:tr w14:paraId="14DE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8255AEB">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48ADB639">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10570C5C">
            <w:pPr>
              <w:jc w:val="center"/>
              <w:rPr>
                <w:rFonts w:ascii="仿宋" w:hAnsi="仿宋" w:eastAsia="仿宋" w:cs="仿宋"/>
                <w:sz w:val="22"/>
              </w:rPr>
            </w:pPr>
            <w:r>
              <w:rPr>
                <w:rFonts w:hint="eastAsia" w:ascii="仿宋" w:hAnsi="仿宋" w:eastAsia="仿宋" w:cs="仿宋"/>
                <w:sz w:val="22"/>
              </w:rPr>
              <w:t>统一提供承诺函（格式自拟））</w:t>
            </w:r>
          </w:p>
          <w:p w14:paraId="4808C401">
            <w:pPr>
              <w:rPr>
                <w:rFonts w:ascii="仿宋" w:hAnsi="仿宋" w:eastAsia="仿宋" w:cs="仿宋"/>
                <w:sz w:val="22"/>
              </w:rPr>
            </w:pPr>
          </w:p>
        </w:tc>
        <w:tc>
          <w:tcPr>
            <w:tcW w:w="902" w:type="dxa"/>
            <w:vAlign w:val="center"/>
          </w:tcPr>
          <w:p w14:paraId="55513341">
            <w:pPr>
              <w:jc w:val="left"/>
              <w:rPr>
                <w:rFonts w:ascii="仿宋" w:hAnsi="仿宋" w:eastAsia="仿宋" w:cs="仿宋"/>
                <w:bCs/>
                <w:kern w:val="0"/>
                <w:sz w:val="22"/>
              </w:rPr>
            </w:pPr>
          </w:p>
        </w:tc>
      </w:tr>
      <w:tr w14:paraId="770C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36C693D1">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12397DCA">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5B907700">
            <w:pPr>
              <w:jc w:val="center"/>
              <w:rPr>
                <w:rFonts w:ascii="仿宋" w:hAnsi="仿宋" w:eastAsia="仿宋" w:cs="仿宋"/>
                <w:sz w:val="22"/>
              </w:rPr>
            </w:pPr>
            <w:r>
              <w:rPr>
                <w:rFonts w:hint="eastAsia" w:ascii="仿宋" w:hAnsi="仿宋" w:eastAsia="仿宋" w:cs="仿宋"/>
                <w:sz w:val="22"/>
              </w:rPr>
              <w:t>统一提供承诺函</w:t>
            </w:r>
          </w:p>
          <w:p w14:paraId="70443049">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44F8291F">
            <w:pPr>
              <w:jc w:val="left"/>
              <w:rPr>
                <w:rFonts w:ascii="仿宋" w:hAnsi="仿宋" w:eastAsia="仿宋" w:cs="仿宋"/>
                <w:bCs/>
                <w:kern w:val="0"/>
                <w:sz w:val="22"/>
              </w:rPr>
            </w:pPr>
          </w:p>
        </w:tc>
      </w:tr>
      <w:tr w14:paraId="0C48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3A6FA21E">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049FF0F5">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1A15CA2A">
            <w:pPr>
              <w:rPr>
                <w:rFonts w:ascii="仿宋" w:hAnsi="仿宋" w:eastAsia="仿宋" w:cs="仿宋"/>
                <w:sz w:val="22"/>
              </w:rPr>
            </w:pPr>
          </w:p>
        </w:tc>
        <w:tc>
          <w:tcPr>
            <w:tcW w:w="902" w:type="dxa"/>
            <w:vMerge w:val="continue"/>
            <w:vAlign w:val="center"/>
          </w:tcPr>
          <w:p w14:paraId="3FFCAD1F">
            <w:pPr>
              <w:jc w:val="left"/>
              <w:rPr>
                <w:rFonts w:ascii="仿宋" w:hAnsi="仿宋" w:eastAsia="仿宋" w:cs="仿宋"/>
                <w:bCs/>
                <w:kern w:val="0"/>
                <w:sz w:val="22"/>
              </w:rPr>
            </w:pPr>
          </w:p>
        </w:tc>
      </w:tr>
      <w:tr w14:paraId="35A4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44D4B23">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307EAF15">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3356B525">
            <w:pPr>
              <w:rPr>
                <w:rFonts w:ascii="仿宋" w:hAnsi="仿宋" w:eastAsia="仿宋" w:cs="仿宋"/>
                <w:sz w:val="22"/>
              </w:rPr>
            </w:pPr>
          </w:p>
        </w:tc>
        <w:tc>
          <w:tcPr>
            <w:tcW w:w="902" w:type="dxa"/>
            <w:vMerge w:val="continue"/>
            <w:vAlign w:val="center"/>
          </w:tcPr>
          <w:p w14:paraId="4F63A59E">
            <w:pPr>
              <w:jc w:val="left"/>
              <w:rPr>
                <w:rFonts w:ascii="仿宋" w:hAnsi="仿宋" w:eastAsia="仿宋" w:cs="仿宋"/>
                <w:bCs/>
                <w:kern w:val="0"/>
                <w:sz w:val="22"/>
              </w:rPr>
            </w:pPr>
          </w:p>
        </w:tc>
      </w:tr>
      <w:tr w14:paraId="7AFD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1910CC5">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40CB444">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2ED3CEF6">
            <w:pPr>
              <w:rPr>
                <w:rFonts w:ascii="仿宋" w:hAnsi="仿宋" w:eastAsia="仿宋" w:cs="仿宋"/>
                <w:sz w:val="22"/>
              </w:rPr>
            </w:pPr>
          </w:p>
        </w:tc>
        <w:tc>
          <w:tcPr>
            <w:tcW w:w="902" w:type="dxa"/>
            <w:vMerge w:val="continue"/>
            <w:vAlign w:val="center"/>
          </w:tcPr>
          <w:p w14:paraId="14B94095">
            <w:pPr>
              <w:jc w:val="left"/>
              <w:rPr>
                <w:rFonts w:ascii="仿宋" w:hAnsi="仿宋" w:eastAsia="仿宋" w:cs="仿宋"/>
                <w:bCs/>
                <w:kern w:val="0"/>
                <w:sz w:val="22"/>
              </w:rPr>
            </w:pPr>
          </w:p>
        </w:tc>
      </w:tr>
      <w:tr w14:paraId="5990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6DCD5662">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45DDF695">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40AEF395">
            <w:pPr>
              <w:rPr>
                <w:rFonts w:ascii="仿宋" w:hAnsi="仿宋" w:eastAsia="仿宋" w:cs="仿宋"/>
                <w:sz w:val="22"/>
              </w:rPr>
            </w:pPr>
          </w:p>
        </w:tc>
        <w:tc>
          <w:tcPr>
            <w:tcW w:w="902" w:type="dxa"/>
            <w:vMerge w:val="continue"/>
            <w:vAlign w:val="center"/>
          </w:tcPr>
          <w:p w14:paraId="4DF6B25A">
            <w:pPr>
              <w:jc w:val="left"/>
              <w:rPr>
                <w:rFonts w:ascii="仿宋" w:hAnsi="仿宋" w:eastAsia="仿宋" w:cs="仿宋"/>
                <w:bCs/>
                <w:kern w:val="0"/>
                <w:sz w:val="22"/>
              </w:rPr>
            </w:pPr>
          </w:p>
        </w:tc>
      </w:tr>
      <w:tr w14:paraId="5432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FA4754E">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646A97D">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2E179349">
            <w:pPr>
              <w:rPr>
                <w:rFonts w:ascii="仿宋" w:hAnsi="仿宋" w:eastAsia="仿宋" w:cs="仿宋"/>
                <w:sz w:val="22"/>
              </w:rPr>
            </w:pPr>
          </w:p>
        </w:tc>
        <w:tc>
          <w:tcPr>
            <w:tcW w:w="902" w:type="dxa"/>
            <w:vMerge w:val="continue"/>
            <w:vAlign w:val="center"/>
          </w:tcPr>
          <w:p w14:paraId="3ACAD714">
            <w:pPr>
              <w:jc w:val="left"/>
              <w:rPr>
                <w:rFonts w:ascii="仿宋" w:hAnsi="仿宋" w:eastAsia="仿宋" w:cs="仿宋"/>
                <w:bCs/>
                <w:kern w:val="0"/>
                <w:sz w:val="22"/>
              </w:rPr>
            </w:pPr>
          </w:p>
        </w:tc>
      </w:tr>
      <w:tr w14:paraId="5CF3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5892B58D">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71653FCD">
            <w:pPr>
              <w:jc w:val="center"/>
              <w:rPr>
                <w:rFonts w:ascii="仿宋" w:hAnsi="仿宋" w:eastAsia="仿宋"/>
                <w:b/>
                <w:sz w:val="22"/>
              </w:rPr>
            </w:pPr>
            <w:r>
              <w:rPr>
                <w:rFonts w:hint="eastAsia" w:ascii="仿宋" w:hAnsi="仿宋" w:eastAsia="仿宋"/>
                <w:b/>
                <w:sz w:val="22"/>
              </w:rPr>
              <w:t>须提供产品的生产许可证以及医疗器械产品注册证（投标产品为进口的，只须提供医疗器械产品注册证）</w:t>
            </w:r>
          </w:p>
        </w:tc>
        <w:tc>
          <w:tcPr>
            <w:tcW w:w="4398" w:type="dxa"/>
            <w:vAlign w:val="center"/>
          </w:tcPr>
          <w:p w14:paraId="526072A7">
            <w:pPr>
              <w:ind w:firstLine="1100" w:firstLineChars="500"/>
              <w:rPr>
                <w:rFonts w:ascii="仿宋" w:hAnsi="仿宋" w:eastAsia="仿宋" w:cs="仿宋"/>
                <w:sz w:val="22"/>
              </w:rPr>
            </w:pPr>
            <w:r>
              <w:rPr>
                <w:rFonts w:hint="eastAsia" w:ascii="仿宋" w:hAnsi="仿宋" w:eastAsia="仿宋" w:cs="仿宋"/>
                <w:sz w:val="22"/>
              </w:rPr>
              <w:t>提供相关证明材料</w:t>
            </w:r>
          </w:p>
          <w:p w14:paraId="1E2470BD">
            <w:pPr>
              <w:ind w:firstLine="660" w:firstLineChars="300"/>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41D4E08A">
            <w:pPr>
              <w:jc w:val="left"/>
              <w:rPr>
                <w:rFonts w:ascii="仿宋" w:hAnsi="仿宋" w:eastAsia="仿宋" w:cs="仿宋"/>
                <w:bCs/>
                <w:kern w:val="0"/>
                <w:sz w:val="22"/>
              </w:rPr>
            </w:pPr>
          </w:p>
        </w:tc>
      </w:tr>
      <w:tr w14:paraId="3B80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18C0B1F5">
            <w:pPr>
              <w:jc w:val="center"/>
              <w:rPr>
                <w:rFonts w:ascii="仿宋" w:hAnsi="仿宋" w:eastAsia="仿宋" w:cs="仿宋"/>
                <w:sz w:val="22"/>
              </w:rPr>
            </w:pPr>
            <w:r>
              <w:rPr>
                <w:rFonts w:hint="eastAsia" w:ascii="仿宋" w:hAnsi="仿宋" w:eastAsia="仿宋" w:cs="仿宋"/>
                <w:sz w:val="22"/>
              </w:rPr>
              <w:t>10</w:t>
            </w:r>
          </w:p>
        </w:tc>
        <w:tc>
          <w:tcPr>
            <w:tcW w:w="2524" w:type="dxa"/>
            <w:vAlign w:val="center"/>
          </w:tcPr>
          <w:p w14:paraId="13AAB974">
            <w:pPr>
              <w:jc w:val="center"/>
              <w:rPr>
                <w:rFonts w:ascii="仿宋" w:hAnsi="仿宋" w:eastAsia="仿宋"/>
                <w:b/>
                <w:sz w:val="22"/>
              </w:rPr>
            </w:pPr>
            <w:r>
              <w:rPr>
                <w:rFonts w:hint="eastAsia" w:ascii="仿宋" w:hAnsi="仿宋" w:eastAsia="仿宋"/>
                <w:b/>
                <w:sz w:val="22"/>
              </w:rPr>
              <w:t>投标产品授权书（生产厂家或者国内总代授权，可分级授权）</w:t>
            </w:r>
          </w:p>
        </w:tc>
        <w:tc>
          <w:tcPr>
            <w:tcW w:w="4398" w:type="dxa"/>
            <w:vAlign w:val="center"/>
          </w:tcPr>
          <w:p w14:paraId="1F486127">
            <w:pPr>
              <w:jc w:val="center"/>
              <w:rPr>
                <w:rFonts w:ascii="仿宋" w:hAnsi="仿宋" w:eastAsia="仿宋" w:cs="仿宋"/>
                <w:sz w:val="22"/>
              </w:rPr>
            </w:pPr>
            <w:r>
              <w:rPr>
                <w:rFonts w:hint="eastAsia" w:ascii="仿宋" w:hAnsi="仿宋" w:eastAsia="仿宋" w:cs="仿宋"/>
                <w:sz w:val="22"/>
              </w:rPr>
              <w:t>提供授权书</w:t>
            </w:r>
          </w:p>
          <w:p w14:paraId="67B4D0E1">
            <w:pPr>
              <w:ind w:firstLine="1320" w:firstLineChars="600"/>
              <w:rPr>
                <w:rFonts w:ascii="仿宋" w:hAnsi="仿宋" w:eastAsia="仿宋" w:cs="仿宋"/>
                <w:sz w:val="22"/>
              </w:rPr>
            </w:pPr>
          </w:p>
        </w:tc>
        <w:tc>
          <w:tcPr>
            <w:tcW w:w="902" w:type="dxa"/>
            <w:vAlign w:val="center"/>
          </w:tcPr>
          <w:p w14:paraId="5316339E">
            <w:pPr>
              <w:jc w:val="left"/>
              <w:rPr>
                <w:rFonts w:ascii="仿宋" w:hAnsi="仿宋" w:eastAsia="仿宋" w:cs="仿宋"/>
                <w:bCs/>
                <w:kern w:val="0"/>
                <w:sz w:val="22"/>
              </w:rPr>
            </w:pPr>
          </w:p>
        </w:tc>
      </w:tr>
      <w:tr w14:paraId="277A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5E3CE9CD">
            <w:pPr>
              <w:jc w:val="center"/>
              <w:rPr>
                <w:rFonts w:ascii="仿宋" w:hAnsi="仿宋" w:eastAsia="仿宋" w:cs="仿宋"/>
                <w:sz w:val="22"/>
              </w:rPr>
            </w:pPr>
            <w:r>
              <w:rPr>
                <w:rFonts w:hint="eastAsia" w:ascii="仿宋" w:hAnsi="仿宋" w:eastAsia="仿宋" w:cs="仿宋"/>
                <w:sz w:val="22"/>
              </w:rPr>
              <w:t>11</w:t>
            </w:r>
          </w:p>
        </w:tc>
        <w:tc>
          <w:tcPr>
            <w:tcW w:w="2524" w:type="dxa"/>
            <w:vAlign w:val="center"/>
          </w:tcPr>
          <w:p w14:paraId="7E969580">
            <w:pPr>
              <w:jc w:val="center"/>
              <w:rPr>
                <w:rFonts w:ascii="仿宋" w:hAnsi="仿宋" w:eastAsia="仿宋"/>
                <w:b/>
                <w:sz w:val="22"/>
              </w:rPr>
            </w:pPr>
            <w:r>
              <w:rPr>
                <w:rFonts w:hint="eastAsia" w:ascii="仿宋" w:hAnsi="仿宋" w:eastAsia="仿宋"/>
                <w:b/>
                <w:sz w:val="22"/>
              </w:rPr>
              <w:t>提供医疗器械经营备案凭证或者《医疗器械经营许可证》（医疗器械经营备案凭证或医疗器械经营许可证范围须包含所投产品</w:t>
            </w:r>
          </w:p>
        </w:tc>
        <w:tc>
          <w:tcPr>
            <w:tcW w:w="4398" w:type="dxa"/>
            <w:vAlign w:val="center"/>
          </w:tcPr>
          <w:p w14:paraId="7B94D17D">
            <w:pPr>
              <w:ind w:firstLine="880" w:firstLineChars="400"/>
              <w:rPr>
                <w:rFonts w:ascii="仿宋" w:hAnsi="仿宋" w:eastAsia="仿宋" w:cs="仿宋"/>
                <w:sz w:val="22"/>
              </w:rPr>
            </w:pPr>
            <w:r>
              <w:rPr>
                <w:rFonts w:hint="eastAsia" w:ascii="仿宋" w:hAnsi="仿宋" w:eastAsia="仿宋" w:cs="仿宋"/>
                <w:sz w:val="22"/>
              </w:rPr>
              <w:t>提供相关证明材料</w:t>
            </w:r>
          </w:p>
          <w:p w14:paraId="34402ED2">
            <w:pPr>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06DF1242">
            <w:pPr>
              <w:jc w:val="left"/>
              <w:rPr>
                <w:rFonts w:ascii="仿宋" w:hAnsi="仿宋" w:eastAsia="仿宋" w:cs="仿宋"/>
                <w:bCs/>
                <w:kern w:val="0"/>
                <w:sz w:val="22"/>
              </w:rPr>
            </w:pPr>
          </w:p>
        </w:tc>
      </w:tr>
      <w:tr w14:paraId="3D17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2312B46E">
            <w:pPr>
              <w:jc w:val="center"/>
              <w:rPr>
                <w:rFonts w:ascii="仿宋" w:hAnsi="仿宋" w:eastAsia="仿宋" w:cs="仿宋"/>
                <w:sz w:val="22"/>
              </w:rPr>
            </w:pPr>
            <w:r>
              <w:rPr>
                <w:rFonts w:hint="eastAsia" w:ascii="仿宋" w:hAnsi="仿宋" w:eastAsia="仿宋" w:cs="仿宋"/>
                <w:sz w:val="22"/>
              </w:rPr>
              <w:t>12</w:t>
            </w:r>
          </w:p>
        </w:tc>
        <w:tc>
          <w:tcPr>
            <w:tcW w:w="2524" w:type="dxa"/>
            <w:vAlign w:val="center"/>
          </w:tcPr>
          <w:p w14:paraId="1C9ED3AD">
            <w:pPr>
              <w:jc w:val="center"/>
              <w:rPr>
                <w:rFonts w:ascii="仿宋" w:hAnsi="仿宋" w:eastAsia="仿宋"/>
                <w:b/>
                <w:sz w:val="22"/>
              </w:rPr>
            </w:pPr>
            <w:r>
              <w:rPr>
                <w:rFonts w:hint="eastAsia" w:ascii="仿宋" w:hAnsi="仿宋" w:eastAsia="仿宋"/>
                <w:b/>
                <w:sz w:val="22"/>
              </w:rPr>
              <w:t>授权代表及法人的授权书及身份证复印件</w:t>
            </w:r>
          </w:p>
        </w:tc>
        <w:tc>
          <w:tcPr>
            <w:tcW w:w="4398" w:type="dxa"/>
            <w:vAlign w:val="center"/>
          </w:tcPr>
          <w:p w14:paraId="5EAEA849">
            <w:pPr>
              <w:jc w:val="center"/>
              <w:rPr>
                <w:rFonts w:ascii="仿宋" w:hAnsi="仿宋" w:eastAsia="仿宋" w:cs="仿宋"/>
                <w:sz w:val="22"/>
              </w:rPr>
            </w:pPr>
            <w:r>
              <w:rPr>
                <w:rFonts w:hint="eastAsia" w:ascii="仿宋" w:hAnsi="仿宋" w:eastAsia="仿宋" w:cs="仿宋"/>
                <w:sz w:val="22"/>
              </w:rPr>
              <w:t>提供授权书</w:t>
            </w:r>
          </w:p>
          <w:p w14:paraId="14E21FBE">
            <w:pPr>
              <w:ind w:firstLine="220" w:firstLineChars="100"/>
              <w:rPr>
                <w:rFonts w:ascii="仿宋" w:hAnsi="仿宋" w:eastAsia="仿宋" w:cs="仿宋"/>
                <w:sz w:val="22"/>
              </w:rPr>
            </w:pPr>
            <w:r>
              <w:rPr>
                <w:rFonts w:hint="eastAsia" w:ascii="仿宋" w:hAnsi="仿宋" w:eastAsia="仿宋" w:cs="仿宋"/>
                <w:sz w:val="22"/>
              </w:rPr>
              <w:t>(注：格式见第五章承诺函)</w:t>
            </w:r>
          </w:p>
        </w:tc>
        <w:tc>
          <w:tcPr>
            <w:tcW w:w="902" w:type="dxa"/>
            <w:vAlign w:val="center"/>
          </w:tcPr>
          <w:p w14:paraId="539B0611">
            <w:pPr>
              <w:jc w:val="left"/>
              <w:rPr>
                <w:rFonts w:ascii="仿宋" w:hAnsi="仿宋" w:eastAsia="仿宋" w:cs="仿宋"/>
                <w:bCs/>
                <w:kern w:val="0"/>
                <w:sz w:val="22"/>
              </w:rPr>
            </w:pPr>
          </w:p>
        </w:tc>
      </w:tr>
      <w:tr w14:paraId="5BF2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611DEA58">
            <w:pPr>
              <w:jc w:val="center"/>
              <w:rPr>
                <w:rFonts w:ascii="仿宋" w:hAnsi="仿宋" w:eastAsia="仿宋" w:cs="仿宋"/>
                <w:sz w:val="22"/>
              </w:rPr>
            </w:pPr>
            <w:r>
              <w:rPr>
                <w:rFonts w:hint="eastAsia" w:ascii="仿宋" w:hAnsi="仿宋" w:eastAsia="仿宋" w:cs="仿宋"/>
                <w:sz w:val="22"/>
              </w:rPr>
              <w:t>13</w:t>
            </w:r>
          </w:p>
        </w:tc>
        <w:tc>
          <w:tcPr>
            <w:tcW w:w="2524" w:type="dxa"/>
            <w:vAlign w:val="center"/>
          </w:tcPr>
          <w:p w14:paraId="524E476D">
            <w:pPr>
              <w:widowControl/>
              <w:tabs>
                <w:tab w:val="left" w:pos="650"/>
              </w:tabs>
              <w:rPr>
                <w:rFonts w:ascii="仿宋" w:hAnsi="仿宋" w:eastAsia="仿宋" w:cs="仿宋"/>
                <w:b/>
                <w:bCs/>
                <w:sz w:val="30"/>
                <w:szCs w:val="30"/>
              </w:rPr>
            </w:pPr>
            <w:r>
              <w:rPr>
                <w:rFonts w:hint="eastAsia" w:ascii="仿宋" w:hAnsi="仿宋" w:eastAsia="仿宋" w:cs="仿宋"/>
                <w:b/>
                <w:bCs/>
                <w:sz w:val="30"/>
                <w:szCs w:val="30"/>
              </w:rPr>
              <w:t>其他资格审查</w:t>
            </w:r>
          </w:p>
        </w:tc>
        <w:tc>
          <w:tcPr>
            <w:tcW w:w="4398" w:type="dxa"/>
            <w:vAlign w:val="center"/>
          </w:tcPr>
          <w:p w14:paraId="5C214235">
            <w:pPr>
              <w:rPr>
                <w:rFonts w:ascii="仿宋" w:hAnsi="仿宋" w:eastAsia="仿宋" w:cs="仿宋"/>
                <w:sz w:val="22"/>
              </w:rPr>
            </w:pPr>
          </w:p>
        </w:tc>
        <w:tc>
          <w:tcPr>
            <w:tcW w:w="902" w:type="dxa"/>
            <w:vAlign w:val="center"/>
          </w:tcPr>
          <w:p w14:paraId="033032C8">
            <w:pPr>
              <w:jc w:val="left"/>
              <w:rPr>
                <w:rFonts w:ascii="仿宋" w:hAnsi="仿宋" w:eastAsia="仿宋" w:cs="仿宋"/>
                <w:bCs/>
                <w:kern w:val="0"/>
                <w:sz w:val="22"/>
              </w:rPr>
            </w:pPr>
          </w:p>
        </w:tc>
      </w:tr>
    </w:tbl>
    <w:p w14:paraId="356F158E">
      <w:r>
        <w:br w:type="page"/>
      </w:r>
    </w:p>
    <w:p w14:paraId="2F6AC452">
      <w:pPr>
        <w:pStyle w:val="2"/>
        <w:numPr>
          <w:ilvl w:val="0"/>
          <w:numId w:val="0"/>
        </w:numPr>
        <w:ind w:left="402"/>
      </w:pPr>
      <w:bookmarkStart w:id="7" w:name="_Toc12668"/>
      <w:bookmarkStart w:id="8" w:name="_Toc3988"/>
      <w:bookmarkStart w:id="9" w:name="_Toc12193"/>
      <w:r>
        <w:rPr>
          <w:rFonts w:hint="eastAsia"/>
        </w:rPr>
        <w:t>第四章 采购需求</w:t>
      </w:r>
      <w:bookmarkEnd w:id="7"/>
      <w:bookmarkEnd w:id="8"/>
      <w:bookmarkEnd w:id="9"/>
    </w:p>
    <w:p w14:paraId="4D0F81A7">
      <w:pPr>
        <w:rPr>
          <w:rFonts w:ascii="仿宋" w:hAnsi="仿宋" w:eastAsia="仿宋" w:cs="仿宋"/>
          <w:b/>
          <w:bCs/>
          <w:sz w:val="24"/>
          <w:szCs w:val="24"/>
        </w:rPr>
      </w:pPr>
    </w:p>
    <w:p w14:paraId="59A8DB73">
      <w:pPr>
        <w:numPr>
          <w:ilvl w:val="0"/>
          <w:numId w:val="15"/>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项目简介</w:t>
      </w:r>
    </w:p>
    <w:p w14:paraId="78D05ED2">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 xml:space="preserve">    用于各种标本的培养分离。</w:t>
      </w:r>
    </w:p>
    <w:p w14:paraId="65E147D7">
      <w:pPr>
        <w:numPr>
          <w:ilvl w:val="0"/>
          <w:numId w:val="0"/>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技术、服务要求</w:t>
      </w:r>
    </w:p>
    <w:tbl>
      <w:tblPr>
        <w:tblStyle w:val="17"/>
        <w:tblpPr w:leftFromText="180" w:rightFromText="180" w:vertAnchor="text" w:horzAnchor="page" w:tblpX="1366" w:tblpY="264"/>
        <w:tblOverlap w:val="never"/>
        <w:tblW w:w="8696" w:type="dxa"/>
        <w:tblInd w:w="0" w:type="dxa"/>
        <w:tblLayout w:type="autofit"/>
        <w:tblCellMar>
          <w:top w:w="0" w:type="dxa"/>
          <w:left w:w="108" w:type="dxa"/>
          <w:bottom w:w="0" w:type="dxa"/>
          <w:right w:w="108" w:type="dxa"/>
        </w:tblCellMar>
      </w:tblPr>
      <w:tblGrid>
        <w:gridCol w:w="835"/>
        <w:gridCol w:w="1711"/>
        <w:gridCol w:w="3019"/>
        <w:gridCol w:w="3131"/>
      </w:tblGrid>
      <w:tr w14:paraId="2335C4B3">
        <w:tblPrEx>
          <w:tblCellMar>
            <w:top w:w="0" w:type="dxa"/>
            <w:left w:w="108" w:type="dxa"/>
            <w:bottom w:w="0" w:type="dxa"/>
            <w:right w:w="108" w:type="dxa"/>
          </w:tblCellMar>
        </w:tblPrEx>
        <w:trPr>
          <w:trHeight w:val="45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7A35">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4BAD">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D44C">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B6CF">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商务要求</w:t>
            </w:r>
          </w:p>
        </w:tc>
      </w:tr>
      <w:tr w14:paraId="6A282CF6">
        <w:tblPrEx>
          <w:tblCellMar>
            <w:top w:w="0" w:type="dxa"/>
            <w:left w:w="108" w:type="dxa"/>
            <w:bottom w:w="0" w:type="dxa"/>
            <w:right w:w="108" w:type="dxa"/>
          </w:tblCellMar>
        </w:tblPrEx>
        <w:trPr>
          <w:trHeight w:val="1575"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7573">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4A52">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巧克力色血琼脂平板、</w:t>
            </w:r>
          </w:p>
          <w:p w14:paraId="1B0D34CC">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MH琼脂平板、</w:t>
            </w:r>
          </w:p>
          <w:p w14:paraId="1F59A614">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沙保罗琼脂平板、</w:t>
            </w:r>
          </w:p>
          <w:p w14:paraId="2CF4F4DC">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哥伦比亚血琼脂平板、</w:t>
            </w:r>
          </w:p>
          <w:p w14:paraId="2A9F38D6">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麦康凯琼脂平板、</w:t>
            </w:r>
          </w:p>
          <w:p w14:paraId="7E8A5DDF">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SS琼脂平板、</w:t>
            </w:r>
          </w:p>
          <w:p w14:paraId="35BD6CE3">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苛氧菌药敏琼脂平板、</w:t>
            </w:r>
          </w:p>
          <w:p w14:paraId="2F75F8F7">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营养琼脂培养基</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F2E6">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1、</w:t>
            </w:r>
            <w:r>
              <w:rPr>
                <w:rFonts w:hint="eastAsia" w:ascii="宋体" w:hAnsi="宋体" w:eastAsia="宋体" w:cs="宋体"/>
                <w:kern w:val="0"/>
                <w:sz w:val="18"/>
                <w:szCs w:val="18"/>
                <w:lang w:val="en-US" w:eastAsia="zh-CN" w:bidi="ar"/>
              </w:rPr>
              <w:t>平板直径</w:t>
            </w:r>
            <w:r>
              <w:rPr>
                <w:rFonts w:hint="eastAsia" w:ascii="宋体" w:hAnsi="宋体" w:eastAsia="宋体" w:cs="宋体"/>
                <w:kern w:val="0"/>
                <w:sz w:val="18"/>
                <w:szCs w:val="18"/>
                <w:lang w:bidi="ar"/>
              </w:rPr>
              <w:t>：70mm和/或90mm。</w:t>
            </w:r>
          </w:p>
          <w:p w14:paraId="264C6551">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2、储存条件：2℃-12℃，避光、干燥、无腐蚀性的冷藏库或冰箱（柜）中。</w:t>
            </w:r>
          </w:p>
          <w:p w14:paraId="4D8EB63D">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3、样本要求：适用于各种标本的培养分离。样本的采集、运输和保存应符合《全国临床检验操作规程》第四版要求。</w:t>
            </w:r>
          </w:p>
          <w:p w14:paraId="159A378A">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4、用途：用于细菌、真菌、微生物、肠道致病菌、链球菌溶血性、嗜血杆菌、沙门氏菌和志贺菌等的分离、培养及药敏实验。</w:t>
            </w:r>
          </w:p>
          <w:p w14:paraId="156C8239">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5、巧克力色血琼脂平板培养包含微生物和嗜血杆菌。</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16B6">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1、需提供样品。</w:t>
            </w:r>
          </w:p>
          <w:p w14:paraId="09F74BB8">
            <w:pPr>
              <w:widowControl/>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2.在《四川省药械集中采购及医药价格监管平台》价格联动挂网专区挂网的产品优先。</w:t>
            </w:r>
          </w:p>
        </w:tc>
      </w:tr>
    </w:tbl>
    <w:p w14:paraId="325703B6">
      <w:pPr>
        <w:spacing w:after="317" w:afterLines="100"/>
        <w:outlineLvl w:val="1"/>
        <w:rPr>
          <w:rFonts w:ascii="仿宋" w:hAnsi="仿宋" w:eastAsia="仿宋" w:cs="仿宋"/>
          <w:b/>
          <w:bCs/>
          <w:sz w:val="24"/>
          <w:szCs w:val="24"/>
        </w:rPr>
      </w:pPr>
    </w:p>
    <w:p w14:paraId="1CB840CE">
      <w:pPr>
        <w:rPr>
          <w:rFonts w:ascii="仿宋" w:hAnsi="仿宋" w:eastAsia="仿宋" w:cs="仿宋"/>
          <w:b/>
          <w:bCs/>
          <w:sz w:val="24"/>
          <w:szCs w:val="24"/>
        </w:rPr>
      </w:pPr>
    </w:p>
    <w:p w14:paraId="0C590EB7">
      <w:pPr>
        <w:spacing w:after="317" w:afterLines="100"/>
        <w:outlineLvl w:val="1"/>
        <w:rPr>
          <w:rFonts w:ascii="仿宋" w:hAnsi="仿宋" w:eastAsia="仿宋" w:cs="仿宋"/>
          <w:b/>
          <w:bCs/>
          <w:sz w:val="24"/>
          <w:szCs w:val="24"/>
        </w:rPr>
      </w:pPr>
    </w:p>
    <w:p w14:paraId="0D807C29">
      <w:pPr>
        <w:spacing w:after="317" w:afterLines="100"/>
        <w:outlineLvl w:val="1"/>
        <w:rPr>
          <w:rFonts w:ascii="仿宋" w:hAnsi="仿宋" w:eastAsia="仿宋" w:cs="仿宋"/>
          <w:b/>
          <w:bCs/>
          <w:sz w:val="24"/>
          <w:szCs w:val="24"/>
        </w:rPr>
      </w:pPr>
    </w:p>
    <w:p w14:paraId="198D0811">
      <w:pPr>
        <w:spacing w:after="317" w:afterLines="100"/>
        <w:outlineLvl w:val="1"/>
        <w:rPr>
          <w:rFonts w:ascii="仿宋" w:hAnsi="仿宋" w:eastAsia="仿宋" w:cs="仿宋"/>
          <w:b/>
          <w:bCs/>
          <w:sz w:val="24"/>
          <w:szCs w:val="24"/>
        </w:rPr>
      </w:pPr>
    </w:p>
    <w:p w14:paraId="6A20E376">
      <w:pPr>
        <w:spacing w:after="317" w:afterLines="100"/>
        <w:outlineLvl w:val="1"/>
        <w:rPr>
          <w:rFonts w:ascii="仿宋" w:hAnsi="仿宋" w:eastAsia="仿宋" w:cs="仿宋"/>
          <w:b/>
          <w:bCs/>
          <w:sz w:val="24"/>
          <w:szCs w:val="24"/>
        </w:rPr>
      </w:pPr>
    </w:p>
    <w:p w14:paraId="691C3472">
      <w:pPr>
        <w:spacing w:after="317" w:afterLines="100"/>
        <w:outlineLvl w:val="1"/>
        <w:rPr>
          <w:rFonts w:hint="eastAsia" w:ascii="仿宋" w:hAnsi="仿宋" w:eastAsia="仿宋" w:cs="仿宋"/>
          <w:b/>
          <w:bCs/>
          <w:sz w:val="24"/>
          <w:szCs w:val="24"/>
        </w:rPr>
      </w:pPr>
    </w:p>
    <w:p w14:paraId="59F998E1">
      <w:pPr>
        <w:spacing w:after="317" w:afterLines="100"/>
        <w:outlineLvl w:val="1"/>
        <w:rPr>
          <w:rFonts w:hint="eastAsia" w:ascii="仿宋" w:hAnsi="仿宋" w:eastAsia="仿宋" w:cs="仿宋"/>
          <w:b/>
          <w:bCs/>
          <w:sz w:val="24"/>
          <w:szCs w:val="24"/>
        </w:rPr>
      </w:pPr>
    </w:p>
    <w:p w14:paraId="0D87B1F6">
      <w:pPr>
        <w:spacing w:after="317" w:afterLines="100"/>
        <w:outlineLvl w:val="1"/>
        <w:rPr>
          <w:rFonts w:hint="eastAsia" w:ascii="仿宋" w:hAnsi="仿宋" w:eastAsia="仿宋" w:cs="仿宋"/>
          <w:b/>
          <w:bCs/>
          <w:sz w:val="24"/>
          <w:szCs w:val="24"/>
        </w:rPr>
      </w:pPr>
    </w:p>
    <w:p w14:paraId="2F39A94B">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15135A63">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采购方式及要求：以采购方发送的《采购计划通知单》为准。</w:t>
      </w:r>
    </w:p>
    <w:p w14:paraId="7B3635D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配送方式、到货地点、物资交货时间及到货验收。</w:t>
      </w:r>
    </w:p>
    <w:p w14:paraId="061C5058">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到货地点：绵阳市中心医院“材料库房”。</w:t>
      </w:r>
    </w:p>
    <w:p w14:paraId="5FBA4EE3">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14:paraId="5FAF3B9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货款结算方式及期限：采购方收到供应商物资并验收合格且供应商出具发票和完善所有付款手续后的第三个月，采购方向供应商支付货款，付款方式为银行转账。</w:t>
      </w:r>
    </w:p>
    <w:p w14:paraId="49A8BD80">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中标后30天内签订合同，在院供货商签订物资配送合同“补充协议”，非在院供货商分别签订医用物资配送合同。</w:t>
      </w:r>
    </w:p>
    <w:p w14:paraId="6AA1C2D1">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需提供样品。</w:t>
      </w:r>
    </w:p>
    <w:p w14:paraId="1353A86B">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在《四川省药械集中采购及医药价格监管平台》价格联动挂网专区挂网的产品优先。</w:t>
      </w:r>
    </w:p>
    <w:p w14:paraId="7EB8D0D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保密要求：供应商应自觉维护采购人的利益，不得向任何单位和个人泄露涉及本采购项目的采购人保密信息。</w:t>
      </w:r>
    </w:p>
    <w:p w14:paraId="18E0783F">
      <w:r>
        <w:rPr>
          <w:rFonts w:hint="eastAsia"/>
        </w:rPr>
        <w:t xml:space="preserve"> </w:t>
      </w:r>
    </w:p>
    <w:p w14:paraId="03A95EBD">
      <w:pPr>
        <w:pStyle w:val="15"/>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228CC985">
      <w:pPr>
        <w:pStyle w:val="15"/>
        <w:ind w:firstLine="0"/>
      </w:pPr>
    </w:p>
    <w:p w14:paraId="3CB5E411">
      <w:pPr>
        <w:pStyle w:val="2"/>
        <w:numPr>
          <w:ilvl w:val="0"/>
          <w:numId w:val="0"/>
        </w:numPr>
        <w:ind w:left="402"/>
        <w:rPr>
          <w:rFonts w:hint="eastAsia"/>
        </w:rPr>
      </w:pPr>
      <w:bookmarkStart w:id="10" w:name="_Toc3094"/>
      <w:bookmarkStart w:id="11" w:name="_Toc16344"/>
      <w:bookmarkStart w:id="12" w:name="_Toc22827"/>
    </w:p>
    <w:p w14:paraId="3F370777">
      <w:pPr>
        <w:pStyle w:val="2"/>
        <w:numPr>
          <w:ilvl w:val="0"/>
          <w:numId w:val="0"/>
        </w:numPr>
        <w:ind w:left="402"/>
        <w:rPr>
          <w:rFonts w:hint="eastAsia"/>
        </w:rPr>
      </w:pPr>
    </w:p>
    <w:p w14:paraId="39A9C551">
      <w:pPr>
        <w:pStyle w:val="2"/>
        <w:numPr>
          <w:ilvl w:val="0"/>
          <w:numId w:val="0"/>
        </w:numPr>
        <w:ind w:left="402"/>
        <w:rPr>
          <w:rFonts w:hint="eastAsia"/>
        </w:rPr>
      </w:pPr>
    </w:p>
    <w:p w14:paraId="144DABDF">
      <w:pPr>
        <w:pStyle w:val="2"/>
        <w:numPr>
          <w:ilvl w:val="0"/>
          <w:numId w:val="0"/>
        </w:numPr>
        <w:jc w:val="both"/>
        <w:rPr>
          <w:rFonts w:hint="eastAsia"/>
        </w:rPr>
      </w:pPr>
    </w:p>
    <w:p w14:paraId="76DA01A5">
      <w:pPr>
        <w:rPr>
          <w:rFonts w:hint="eastAsia"/>
        </w:rPr>
      </w:pPr>
    </w:p>
    <w:p w14:paraId="305FB3F6">
      <w:pPr>
        <w:rPr>
          <w:rFonts w:hint="eastAsia"/>
        </w:rPr>
      </w:pPr>
    </w:p>
    <w:p w14:paraId="0052F81D">
      <w:pPr>
        <w:rPr>
          <w:rFonts w:hint="eastAsia"/>
        </w:rPr>
      </w:pPr>
    </w:p>
    <w:p w14:paraId="5C4F9AD1">
      <w:pPr>
        <w:rPr>
          <w:rFonts w:hint="eastAsia"/>
        </w:rPr>
      </w:pPr>
    </w:p>
    <w:p w14:paraId="4838C4DD">
      <w:pPr>
        <w:rPr>
          <w:rFonts w:hint="eastAsia"/>
        </w:rPr>
      </w:pPr>
    </w:p>
    <w:p w14:paraId="10E7C5D5">
      <w:pPr>
        <w:rPr>
          <w:rFonts w:hint="eastAsia"/>
        </w:rPr>
      </w:pPr>
    </w:p>
    <w:p w14:paraId="6A520953">
      <w:pPr>
        <w:rPr>
          <w:rFonts w:hint="eastAsia"/>
        </w:rPr>
      </w:pPr>
    </w:p>
    <w:p w14:paraId="31790D2D">
      <w:pPr>
        <w:rPr>
          <w:rFonts w:hint="eastAsia"/>
        </w:rPr>
      </w:pPr>
    </w:p>
    <w:p w14:paraId="2D648592">
      <w:pPr>
        <w:rPr>
          <w:rFonts w:hint="eastAsia"/>
        </w:rPr>
      </w:pPr>
    </w:p>
    <w:p w14:paraId="66AEA0DE">
      <w:pPr>
        <w:rPr>
          <w:rFonts w:hint="eastAsia"/>
        </w:rPr>
      </w:pPr>
    </w:p>
    <w:p w14:paraId="4F4646A0">
      <w:pPr>
        <w:rPr>
          <w:rFonts w:hint="eastAsia"/>
        </w:rPr>
      </w:pPr>
    </w:p>
    <w:p w14:paraId="517C75EE">
      <w:pPr>
        <w:rPr>
          <w:rFonts w:hint="eastAsia"/>
        </w:rPr>
      </w:pPr>
    </w:p>
    <w:p w14:paraId="1AAA4B32">
      <w:pPr>
        <w:rPr>
          <w:rFonts w:hint="eastAsia"/>
        </w:rPr>
      </w:pPr>
    </w:p>
    <w:p w14:paraId="17E5DAA2">
      <w:pPr>
        <w:rPr>
          <w:rFonts w:hint="eastAsia"/>
        </w:rPr>
      </w:pPr>
    </w:p>
    <w:p w14:paraId="0461F076">
      <w:pPr>
        <w:rPr>
          <w:rFonts w:hint="eastAsia"/>
        </w:rPr>
      </w:pPr>
    </w:p>
    <w:p w14:paraId="6F55995B">
      <w:pPr>
        <w:rPr>
          <w:rFonts w:hint="eastAsia"/>
        </w:rPr>
      </w:pPr>
    </w:p>
    <w:p w14:paraId="0DE5DC8D">
      <w:pPr>
        <w:rPr>
          <w:rFonts w:hint="eastAsia"/>
        </w:rPr>
      </w:pPr>
    </w:p>
    <w:p w14:paraId="5A89281A">
      <w:pPr>
        <w:rPr>
          <w:rFonts w:hint="eastAsia"/>
        </w:rPr>
      </w:pPr>
    </w:p>
    <w:p w14:paraId="5771581A">
      <w:pPr>
        <w:rPr>
          <w:rFonts w:hint="eastAsia"/>
        </w:rPr>
      </w:pPr>
    </w:p>
    <w:p w14:paraId="5A0C29A3">
      <w:pPr>
        <w:rPr>
          <w:rFonts w:hint="eastAsia"/>
        </w:rPr>
      </w:pPr>
    </w:p>
    <w:p w14:paraId="14337624">
      <w:pPr>
        <w:rPr>
          <w:rFonts w:hint="eastAsia"/>
        </w:rPr>
      </w:pPr>
    </w:p>
    <w:p w14:paraId="481445BE">
      <w:pPr>
        <w:rPr>
          <w:rFonts w:hint="eastAsia"/>
        </w:rPr>
      </w:pPr>
    </w:p>
    <w:p w14:paraId="76EB4419">
      <w:pPr>
        <w:rPr>
          <w:rFonts w:hint="eastAsia"/>
        </w:rPr>
      </w:pPr>
    </w:p>
    <w:p w14:paraId="17838FA3">
      <w:pPr>
        <w:rPr>
          <w:rFonts w:hint="eastAsia"/>
        </w:rPr>
      </w:pPr>
    </w:p>
    <w:p w14:paraId="65DB0E8E">
      <w:pPr>
        <w:rPr>
          <w:rFonts w:hint="eastAsia"/>
        </w:rPr>
      </w:pPr>
    </w:p>
    <w:p w14:paraId="3B06D161">
      <w:pPr>
        <w:rPr>
          <w:rFonts w:hint="eastAsia"/>
        </w:rPr>
      </w:pPr>
    </w:p>
    <w:p w14:paraId="5B3495A3">
      <w:pPr>
        <w:rPr>
          <w:rFonts w:hint="eastAsia"/>
        </w:rPr>
      </w:pPr>
    </w:p>
    <w:p w14:paraId="1216B36C">
      <w:pPr>
        <w:rPr>
          <w:rFonts w:hint="eastAsia"/>
        </w:rPr>
      </w:pPr>
    </w:p>
    <w:p w14:paraId="2D93F01D">
      <w:pPr>
        <w:rPr>
          <w:rFonts w:hint="eastAsia"/>
        </w:rPr>
      </w:pPr>
    </w:p>
    <w:p w14:paraId="22ADFBDC">
      <w:pPr>
        <w:rPr>
          <w:rFonts w:hint="eastAsia"/>
        </w:rPr>
      </w:pPr>
    </w:p>
    <w:p w14:paraId="2678AF04">
      <w:pPr>
        <w:rPr>
          <w:rFonts w:hint="eastAsia"/>
        </w:rPr>
      </w:pPr>
    </w:p>
    <w:p w14:paraId="1BEFFAD1">
      <w:pPr>
        <w:rPr>
          <w:rFonts w:hint="eastAsia"/>
        </w:rPr>
      </w:pPr>
    </w:p>
    <w:p w14:paraId="2AE56373">
      <w:pPr>
        <w:rPr>
          <w:rFonts w:hint="eastAsia"/>
        </w:rPr>
      </w:pPr>
    </w:p>
    <w:p w14:paraId="6D71AEEF">
      <w:pPr>
        <w:rPr>
          <w:rFonts w:hint="eastAsia"/>
        </w:rPr>
      </w:pPr>
    </w:p>
    <w:p w14:paraId="6B20715C">
      <w:pPr>
        <w:rPr>
          <w:rFonts w:hint="eastAsia"/>
        </w:rPr>
      </w:pPr>
    </w:p>
    <w:p w14:paraId="2953D955">
      <w:pPr>
        <w:rPr>
          <w:rFonts w:hint="eastAsia"/>
        </w:rPr>
      </w:pPr>
    </w:p>
    <w:p w14:paraId="228D098E">
      <w:pPr>
        <w:rPr>
          <w:rFonts w:hint="eastAsia"/>
        </w:rPr>
      </w:pPr>
    </w:p>
    <w:p w14:paraId="143082CE">
      <w:pPr>
        <w:pStyle w:val="2"/>
        <w:numPr>
          <w:ilvl w:val="0"/>
          <w:numId w:val="0"/>
        </w:numPr>
        <w:ind w:left="402"/>
        <w:rPr>
          <w:rFonts w:hint="eastAsia"/>
        </w:rPr>
      </w:pPr>
    </w:p>
    <w:p w14:paraId="3F9D9631">
      <w:pPr>
        <w:pStyle w:val="2"/>
        <w:numPr>
          <w:ilvl w:val="0"/>
          <w:numId w:val="0"/>
        </w:numPr>
        <w:ind w:firstLine="2530" w:firstLineChars="700"/>
        <w:jc w:val="both"/>
      </w:pPr>
      <w:r>
        <w:rPr>
          <w:rFonts w:hint="eastAsia"/>
        </w:rPr>
        <w:t>第五章 响应文件格式</w:t>
      </w:r>
      <w:bookmarkEnd w:id="10"/>
      <w:bookmarkEnd w:id="11"/>
      <w:bookmarkEnd w:id="12"/>
    </w:p>
    <w:p w14:paraId="4AA5641A">
      <w:pPr>
        <w:spacing w:line="700" w:lineRule="exact"/>
        <w:rPr>
          <w:rFonts w:ascii="仿宋" w:hAnsi="仿宋" w:eastAsia="仿宋" w:cs="仿宋"/>
          <w:b/>
          <w:bCs/>
          <w:sz w:val="32"/>
          <w:szCs w:val="32"/>
        </w:rPr>
      </w:pPr>
    </w:p>
    <w:p w14:paraId="38D8184D">
      <w:pPr>
        <w:jc w:val="left"/>
        <w:rPr>
          <w:rFonts w:ascii="仿宋" w:hAnsi="仿宋" w:eastAsia="仿宋" w:cs="仿宋"/>
          <w:sz w:val="28"/>
          <w:szCs w:val="24"/>
        </w:rPr>
      </w:pPr>
      <w:bookmarkStart w:id="13" w:name="_Toc5913"/>
      <w:bookmarkStart w:id="14" w:name="_Toc4960"/>
      <w:bookmarkStart w:id="15" w:name="_Toc29819"/>
      <w:r>
        <w:rPr>
          <w:rFonts w:hint="eastAsia" w:ascii="仿宋" w:hAnsi="仿宋" w:eastAsia="仿宋" w:cs="仿宋"/>
          <w:sz w:val="28"/>
          <w:szCs w:val="24"/>
        </w:rPr>
        <w:t>（响应文件封面）</w:t>
      </w:r>
      <w:bookmarkEnd w:id="13"/>
      <w:bookmarkEnd w:id="14"/>
      <w:bookmarkEnd w:id="15"/>
    </w:p>
    <w:p w14:paraId="57B90095">
      <w:pPr>
        <w:rPr>
          <w:rFonts w:ascii="仿宋" w:hAnsi="仿宋" w:eastAsia="仿宋" w:cs="仿宋"/>
          <w:sz w:val="28"/>
          <w:szCs w:val="28"/>
        </w:rPr>
      </w:pPr>
    </w:p>
    <w:p w14:paraId="204B2FA0">
      <w:pPr>
        <w:jc w:val="left"/>
        <w:rPr>
          <w:rFonts w:ascii="仿宋" w:hAnsi="仿宋" w:eastAsia="仿宋" w:cs="仿宋"/>
          <w:sz w:val="24"/>
          <w:szCs w:val="24"/>
        </w:rPr>
      </w:pPr>
      <w:bookmarkStart w:id="16" w:name="_Toc19851"/>
      <w:bookmarkStart w:id="17" w:name="_Toc30609"/>
      <w:bookmarkStart w:id="18" w:name="_Toc9428"/>
      <w:r>
        <w:rPr>
          <w:rFonts w:hint="eastAsia" w:ascii="仿宋" w:hAnsi="仿宋" w:eastAsia="仿宋" w:cs="仿宋"/>
          <w:sz w:val="24"/>
          <w:szCs w:val="24"/>
        </w:rPr>
        <w:t>项目名称：</w:t>
      </w:r>
      <w:bookmarkEnd w:id="16"/>
      <w:bookmarkEnd w:id="17"/>
      <w:bookmarkEnd w:id="18"/>
    </w:p>
    <w:p w14:paraId="5BBB7B21">
      <w:pPr>
        <w:jc w:val="left"/>
        <w:rPr>
          <w:rFonts w:ascii="仿宋" w:hAnsi="仿宋" w:eastAsia="仿宋" w:cs="仿宋"/>
          <w:sz w:val="24"/>
          <w:szCs w:val="24"/>
        </w:rPr>
      </w:pPr>
      <w:bookmarkStart w:id="19" w:name="_Toc32352"/>
      <w:bookmarkStart w:id="20" w:name="_Toc9041"/>
      <w:bookmarkStart w:id="21" w:name="_Toc1544"/>
    </w:p>
    <w:p w14:paraId="27153173">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67B400C7">
      <w:pPr>
        <w:rPr>
          <w:rFonts w:ascii="仿宋" w:hAnsi="仿宋" w:eastAsia="仿宋" w:cs="仿宋"/>
        </w:rPr>
      </w:pPr>
    </w:p>
    <w:p w14:paraId="36A6D158">
      <w:pPr>
        <w:rPr>
          <w:rFonts w:ascii="仿宋" w:hAnsi="仿宋" w:eastAsia="仿宋" w:cs="仿宋"/>
        </w:rPr>
      </w:pPr>
    </w:p>
    <w:p w14:paraId="114B1D6D">
      <w:pPr>
        <w:rPr>
          <w:rFonts w:ascii="仿宋" w:hAnsi="仿宋" w:eastAsia="仿宋" w:cs="仿宋"/>
        </w:rPr>
      </w:pPr>
    </w:p>
    <w:p w14:paraId="5FE60EF2">
      <w:pPr>
        <w:jc w:val="left"/>
        <w:rPr>
          <w:rFonts w:ascii="仿宋" w:hAnsi="仿宋" w:eastAsia="仿宋" w:cs="仿宋"/>
          <w:sz w:val="84"/>
          <w:szCs w:val="24"/>
        </w:rPr>
      </w:pPr>
      <w:bookmarkStart w:id="22" w:name="_Toc24097"/>
      <w:bookmarkStart w:id="23" w:name="_Toc21472"/>
    </w:p>
    <w:bookmarkEnd w:id="22"/>
    <w:bookmarkEnd w:id="23"/>
    <w:p w14:paraId="6968E3D0">
      <w:pPr>
        <w:jc w:val="center"/>
        <w:rPr>
          <w:rFonts w:ascii="仿宋" w:hAnsi="仿宋" w:eastAsia="仿宋" w:cs="仿宋"/>
          <w:sz w:val="96"/>
          <w:szCs w:val="24"/>
        </w:rPr>
      </w:pPr>
      <w:r>
        <w:rPr>
          <w:rFonts w:hint="eastAsia" w:ascii="仿宋" w:hAnsi="仿宋" w:eastAsia="仿宋" w:cs="仿宋"/>
          <w:sz w:val="96"/>
          <w:szCs w:val="24"/>
        </w:rPr>
        <w:t>响应文件</w:t>
      </w:r>
    </w:p>
    <w:p w14:paraId="2F3DAE35">
      <w:pPr>
        <w:rPr>
          <w:rFonts w:ascii="仿宋" w:hAnsi="仿宋" w:eastAsia="仿宋" w:cs="仿宋"/>
        </w:rPr>
      </w:pPr>
    </w:p>
    <w:p w14:paraId="1FFBB187">
      <w:pPr>
        <w:rPr>
          <w:rFonts w:ascii="仿宋" w:hAnsi="仿宋" w:eastAsia="仿宋" w:cs="仿宋"/>
        </w:rPr>
      </w:pPr>
    </w:p>
    <w:p w14:paraId="79A53B2F">
      <w:pPr>
        <w:rPr>
          <w:rFonts w:ascii="仿宋" w:hAnsi="仿宋" w:eastAsia="仿宋" w:cs="仿宋"/>
        </w:rPr>
      </w:pPr>
    </w:p>
    <w:p w14:paraId="428D2A2D">
      <w:pPr>
        <w:rPr>
          <w:rFonts w:ascii="仿宋" w:hAnsi="仿宋" w:eastAsia="仿宋" w:cs="仿宋"/>
        </w:rPr>
      </w:pPr>
    </w:p>
    <w:p w14:paraId="7B2C3374">
      <w:pPr>
        <w:rPr>
          <w:rFonts w:ascii="仿宋" w:hAnsi="仿宋" w:eastAsia="仿宋" w:cs="仿宋"/>
        </w:rPr>
      </w:pPr>
    </w:p>
    <w:p w14:paraId="4699A0DD">
      <w:pPr>
        <w:rPr>
          <w:rFonts w:ascii="仿宋" w:hAnsi="仿宋" w:eastAsia="仿宋" w:cs="仿宋"/>
        </w:rPr>
      </w:pPr>
    </w:p>
    <w:p w14:paraId="0FD31C8D">
      <w:pPr>
        <w:jc w:val="left"/>
        <w:rPr>
          <w:rFonts w:ascii="仿宋" w:hAnsi="仿宋" w:eastAsia="仿宋" w:cs="仿宋"/>
          <w:sz w:val="28"/>
          <w:szCs w:val="24"/>
        </w:rPr>
      </w:pPr>
      <w:bookmarkStart w:id="24" w:name="_Toc17163"/>
      <w:bookmarkStart w:id="25" w:name="_Toc1690"/>
      <w:bookmarkStart w:id="26" w:name="_Toc24859"/>
      <w:bookmarkStart w:id="27" w:name="_Toc32749"/>
      <w:r>
        <w:rPr>
          <w:rFonts w:hint="eastAsia" w:ascii="仿宋" w:hAnsi="仿宋" w:eastAsia="仿宋" w:cs="仿宋"/>
          <w:sz w:val="28"/>
          <w:szCs w:val="24"/>
        </w:rPr>
        <w:t>供应商名称（公章）：</w:t>
      </w:r>
      <w:bookmarkEnd w:id="24"/>
      <w:bookmarkEnd w:id="25"/>
      <w:bookmarkEnd w:id="26"/>
      <w:bookmarkEnd w:id="27"/>
    </w:p>
    <w:p w14:paraId="2631F6BB">
      <w:pPr>
        <w:jc w:val="left"/>
        <w:rPr>
          <w:rFonts w:ascii="仿宋" w:hAnsi="仿宋" w:eastAsia="仿宋" w:cs="仿宋"/>
          <w:sz w:val="28"/>
          <w:szCs w:val="24"/>
        </w:rPr>
      </w:pPr>
      <w:bookmarkStart w:id="28" w:name="_Toc17905"/>
      <w:bookmarkStart w:id="29" w:name="_Toc3558"/>
      <w:bookmarkStart w:id="30" w:name="_Toc6803"/>
      <w:bookmarkStart w:id="31" w:name="_Toc24123"/>
      <w:r>
        <w:rPr>
          <w:rFonts w:hint="eastAsia" w:ascii="仿宋" w:hAnsi="仿宋" w:eastAsia="仿宋" w:cs="仿宋"/>
          <w:sz w:val="28"/>
          <w:szCs w:val="24"/>
        </w:rPr>
        <w:t>法定代表人或授权代理人（签字）：</w:t>
      </w:r>
      <w:bookmarkEnd w:id="28"/>
      <w:bookmarkEnd w:id="29"/>
      <w:bookmarkEnd w:id="30"/>
      <w:bookmarkEnd w:id="31"/>
    </w:p>
    <w:p w14:paraId="4F4E10D0">
      <w:pPr>
        <w:jc w:val="left"/>
        <w:rPr>
          <w:rFonts w:ascii="仿宋" w:hAnsi="仿宋" w:eastAsia="仿宋" w:cs="仿宋"/>
          <w:sz w:val="28"/>
          <w:szCs w:val="24"/>
        </w:rPr>
      </w:pPr>
      <w:bookmarkStart w:id="32" w:name="_Toc27526"/>
      <w:bookmarkStart w:id="33" w:name="_Toc5996"/>
      <w:bookmarkStart w:id="34" w:name="_Toc27135"/>
      <w:bookmarkStart w:id="35" w:name="_Toc2989"/>
      <w:r>
        <w:rPr>
          <w:rFonts w:hint="eastAsia" w:ascii="仿宋" w:hAnsi="仿宋" w:eastAsia="仿宋" w:cs="仿宋"/>
          <w:sz w:val="28"/>
          <w:szCs w:val="24"/>
        </w:rPr>
        <w:t>联系方式（移动电话）：</w:t>
      </w:r>
      <w:bookmarkEnd w:id="32"/>
      <w:bookmarkEnd w:id="33"/>
      <w:bookmarkEnd w:id="34"/>
      <w:bookmarkEnd w:id="35"/>
    </w:p>
    <w:p w14:paraId="04016D06">
      <w:pPr>
        <w:jc w:val="left"/>
        <w:rPr>
          <w:rFonts w:ascii="仿宋" w:hAnsi="仿宋" w:eastAsia="仿宋" w:cs="仿宋"/>
          <w:sz w:val="28"/>
          <w:szCs w:val="24"/>
        </w:rPr>
      </w:pPr>
      <w:bookmarkStart w:id="36" w:name="_Toc2031"/>
      <w:bookmarkStart w:id="37" w:name="_Toc5056"/>
      <w:bookmarkStart w:id="38" w:name="_Toc19987"/>
      <w:bookmarkStart w:id="39" w:name="_Toc7233"/>
      <w:r>
        <w:rPr>
          <w:rFonts w:hint="eastAsia" w:ascii="仿宋" w:hAnsi="仿宋" w:eastAsia="仿宋" w:cs="仿宋"/>
          <w:sz w:val="28"/>
          <w:szCs w:val="24"/>
        </w:rPr>
        <w:t>日期：     年    月     日</w:t>
      </w:r>
      <w:bookmarkEnd w:id="36"/>
      <w:bookmarkEnd w:id="37"/>
      <w:bookmarkEnd w:id="38"/>
      <w:bookmarkEnd w:id="39"/>
    </w:p>
    <w:p w14:paraId="133403C2">
      <w:pPr>
        <w:jc w:val="center"/>
        <w:rPr>
          <w:rFonts w:ascii="仿宋" w:hAnsi="仿宋" w:eastAsia="仿宋" w:cs="仿宋"/>
          <w:sz w:val="32"/>
          <w:szCs w:val="40"/>
        </w:rPr>
      </w:pPr>
      <w:bookmarkStart w:id="40" w:name="_Toc21519"/>
      <w:bookmarkStart w:id="41" w:name="_Toc11352"/>
      <w:bookmarkStart w:id="42" w:name="_Toc14829"/>
      <w:bookmarkStart w:id="43" w:name="_Toc6482"/>
      <w:bookmarkStart w:id="44" w:name="_Toc3023"/>
      <w:bookmarkStart w:id="45" w:name="_Toc16029"/>
    </w:p>
    <w:p w14:paraId="7C5B7BDD">
      <w:pPr>
        <w:rPr>
          <w:rFonts w:hint="eastAsia" w:eastAsiaTheme="minorEastAsia"/>
          <w:lang w:eastAsia="zh-CN"/>
        </w:rPr>
      </w:pPr>
      <w:r>
        <w:rPr>
          <w:rStyle w:val="30"/>
          <w:rFonts w:hint="eastAsia" w:ascii="仿宋" w:hAnsi="仿宋" w:eastAsia="仿宋" w:cs="仿宋"/>
          <w:b/>
          <w:bCs/>
          <w:sz w:val="32"/>
          <w:szCs w:val="28"/>
        </w:rPr>
        <w:br w:type="page"/>
      </w:r>
    </w:p>
    <w:p w14:paraId="4D81DF84">
      <w:pPr>
        <w:pStyle w:val="3"/>
        <w:ind w:firstLine="0"/>
        <w:sectPr>
          <w:headerReference r:id="rId7" w:type="default"/>
          <w:footerReference r:id="rId8" w:type="default"/>
          <w:pgSz w:w="11906" w:h="16838"/>
          <w:pgMar w:top="851" w:right="1135" w:bottom="851" w:left="1135" w:header="1" w:footer="567" w:gutter="0"/>
          <w:pgNumType w:fmt="decimal" w:start="1"/>
          <w:cols w:space="0" w:num="1"/>
          <w:docGrid w:type="lines" w:linePitch="317" w:charSpace="0"/>
        </w:sectPr>
      </w:pPr>
    </w:p>
    <w:p w14:paraId="775F4F42">
      <w:pPr>
        <w:pStyle w:val="13"/>
        <w:tabs>
          <w:tab w:val="right" w:leader="dot" w:pos="8306"/>
        </w:tabs>
        <w:jc w:val="center"/>
        <w:rPr>
          <w:rFonts w:hint="eastAsia" w:ascii="宋体" w:hAnsi="宋体" w:eastAsia="宋体" w:cs="宋体"/>
          <w:sz w:val="21"/>
          <w:szCs w:val="21"/>
        </w:rPr>
      </w:pPr>
      <w:r>
        <w:rPr>
          <w:rFonts w:hint="eastAsia" w:ascii="黑体" w:hAnsi="黑体" w:eastAsia="黑体" w:cs="黑体"/>
          <w:sz w:val="36"/>
          <w:szCs w:val="40"/>
        </w:rPr>
        <w:t>目    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p>
    <w:p w14:paraId="472FC028">
      <w:pPr>
        <w:pStyle w:val="6"/>
        <w:spacing w:before="263" w:line="219" w:lineRule="auto"/>
        <w:rPr>
          <w:rFonts w:hint="eastAsia" w:ascii="宋体" w:hAnsi="宋体" w:eastAsia="宋体" w:cs="宋体"/>
          <w:sz w:val="20"/>
          <w:szCs w:val="20"/>
        </w:rPr>
      </w:pPr>
      <w:r>
        <w:rPr>
          <w:rFonts w:hint="eastAsia" w:ascii="宋体" w:hAnsi="宋体" w:eastAsia="宋体" w:cs="宋体"/>
          <w:spacing w:val="6"/>
          <w:position w:val="1"/>
          <w:sz w:val="20"/>
          <w:szCs w:val="20"/>
        </w:rPr>
        <w:t>1</w:t>
      </w:r>
      <w:r>
        <w:rPr>
          <w:rFonts w:hint="eastAsia" w:ascii="宋体" w:hAnsi="宋体" w:eastAsia="宋体" w:cs="宋体"/>
          <w:spacing w:val="104"/>
          <w:position w:val="1"/>
          <w:sz w:val="20"/>
          <w:szCs w:val="20"/>
        </w:rPr>
        <w:t xml:space="preserve"> </w:t>
      </w:r>
      <w:r>
        <w:rPr>
          <w:rFonts w:hint="eastAsia" w:ascii="宋体" w:hAnsi="宋体" w:eastAsia="宋体" w:cs="宋体"/>
          <w:spacing w:val="6"/>
          <w:position w:val="1"/>
          <w:sz w:val="20"/>
          <w:szCs w:val="20"/>
        </w:rPr>
        <w:t>供应商营业执照</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47DA68D4">
      <w:pPr>
        <w:pStyle w:val="6"/>
        <w:spacing w:before="217" w:line="229" w:lineRule="auto"/>
        <w:rPr>
          <w:rFonts w:hint="eastAsia" w:ascii="宋体" w:hAnsi="宋体" w:eastAsia="宋体" w:cs="宋体"/>
          <w:sz w:val="20"/>
          <w:szCs w:val="20"/>
        </w:rPr>
      </w:pPr>
      <w:r>
        <w:rPr>
          <w:rFonts w:hint="eastAsia" w:ascii="宋体" w:hAnsi="宋体" w:eastAsia="宋体" w:cs="宋体"/>
          <w:spacing w:val="6"/>
          <w:sz w:val="20"/>
          <w:szCs w:val="20"/>
        </w:rPr>
        <w:t>2  供应商经营许可证及第二类医疗器械经营备案证-------------------------第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17E95AA0">
      <w:pPr>
        <w:pStyle w:val="6"/>
        <w:spacing w:before="219" w:line="219" w:lineRule="auto"/>
        <w:rPr>
          <w:rFonts w:hint="eastAsia" w:ascii="宋体" w:hAnsi="宋体" w:eastAsia="宋体" w:cs="宋体"/>
          <w:sz w:val="20"/>
          <w:szCs w:val="20"/>
        </w:rPr>
      </w:pPr>
      <w:r>
        <w:rPr>
          <w:rFonts w:hint="eastAsia" w:ascii="宋体" w:hAnsi="宋体" w:eastAsia="宋体" w:cs="宋体"/>
          <w:spacing w:val="5"/>
          <w:sz w:val="20"/>
          <w:szCs w:val="20"/>
        </w:rPr>
        <w:t>3   法定代表人授权委托书</w:t>
      </w:r>
      <w:r>
        <w:rPr>
          <w:rFonts w:hint="eastAsia" w:ascii="宋体" w:hAnsi="宋体" w:eastAsia="宋体" w:cs="宋体"/>
          <w:spacing w:val="6"/>
          <w:sz w:val="20"/>
          <w:szCs w:val="20"/>
        </w:rPr>
        <w:t>----------------------------------------------</w:t>
      </w:r>
      <w:r>
        <w:rPr>
          <w:rFonts w:hint="eastAsia" w:ascii="宋体" w:hAnsi="宋体" w:eastAsia="宋体" w:cs="宋体"/>
          <w:spacing w:val="4"/>
          <w:sz w:val="20"/>
          <w:szCs w:val="20"/>
        </w:rPr>
        <w:t>第</w:t>
      </w:r>
      <w:r>
        <w:rPr>
          <w:rFonts w:hint="eastAsia" w:ascii="宋体" w:hAnsi="宋体" w:eastAsia="宋体" w:cs="宋体"/>
          <w:spacing w:val="4"/>
          <w:sz w:val="20"/>
          <w:szCs w:val="20"/>
          <w:lang w:val="en-US" w:eastAsia="zh-CN"/>
        </w:rPr>
        <w:t xml:space="preserve">     </w:t>
      </w:r>
      <w:r>
        <w:rPr>
          <w:rFonts w:hint="eastAsia" w:ascii="宋体" w:hAnsi="宋体" w:eastAsia="宋体" w:cs="宋体"/>
          <w:spacing w:val="4"/>
          <w:sz w:val="20"/>
          <w:szCs w:val="20"/>
        </w:rPr>
        <w:t>页</w:t>
      </w:r>
    </w:p>
    <w:p w14:paraId="79CF6CE8">
      <w:pPr>
        <w:pStyle w:val="6"/>
        <w:spacing w:before="263" w:line="219" w:lineRule="auto"/>
        <w:rPr>
          <w:rFonts w:hint="eastAsia" w:ascii="宋体" w:hAnsi="宋体" w:eastAsia="宋体" w:cs="宋体"/>
          <w:sz w:val="20"/>
          <w:szCs w:val="20"/>
        </w:rPr>
      </w:pPr>
      <w:r>
        <w:rPr>
          <w:rFonts w:hint="eastAsia" w:ascii="宋体" w:hAnsi="宋体" w:eastAsia="宋体" w:cs="宋体"/>
          <w:spacing w:val="6"/>
          <w:sz w:val="20"/>
          <w:szCs w:val="20"/>
        </w:rPr>
        <w:t>4   法人身份证复印件-----------------------------------------------------第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1EF2A5B4">
      <w:pPr>
        <w:pStyle w:val="6"/>
        <w:spacing w:before="250" w:line="219" w:lineRule="auto"/>
        <w:rPr>
          <w:rFonts w:hint="eastAsia" w:ascii="宋体" w:hAnsi="宋体" w:eastAsia="宋体" w:cs="宋体"/>
          <w:sz w:val="20"/>
          <w:szCs w:val="20"/>
        </w:rPr>
      </w:pPr>
      <w:r>
        <w:rPr>
          <w:rFonts w:hint="eastAsia" w:ascii="宋体" w:hAnsi="宋体" w:eastAsia="宋体" w:cs="宋体"/>
          <w:spacing w:val="7"/>
          <w:sz w:val="20"/>
          <w:szCs w:val="20"/>
        </w:rPr>
        <w:t>5   被授权人身份证复印件-------</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44E433F9">
      <w:pPr>
        <w:pStyle w:val="6"/>
        <w:spacing w:before="259" w:line="218" w:lineRule="auto"/>
        <w:rPr>
          <w:rFonts w:hint="eastAsia" w:ascii="宋体" w:hAnsi="宋体" w:eastAsia="宋体" w:cs="宋体"/>
          <w:sz w:val="20"/>
          <w:szCs w:val="20"/>
        </w:rPr>
      </w:pPr>
      <w:r>
        <w:rPr>
          <w:rFonts w:hint="eastAsia" w:ascii="宋体" w:hAnsi="宋体" w:eastAsia="宋体" w:cs="宋体"/>
          <w:spacing w:val="6"/>
          <w:sz w:val="20"/>
          <w:szCs w:val="20"/>
        </w:rPr>
        <w:t>6   产品报价单----------------------------------------------------</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75058C26">
      <w:pPr>
        <w:pStyle w:val="6"/>
        <w:spacing w:before="244" w:line="219" w:lineRule="auto"/>
        <w:rPr>
          <w:rFonts w:hint="eastAsia" w:ascii="宋体" w:hAnsi="宋体" w:eastAsia="宋体" w:cs="宋体"/>
          <w:sz w:val="20"/>
          <w:szCs w:val="20"/>
        </w:rPr>
      </w:pPr>
      <w:r>
        <w:rPr>
          <w:rFonts w:hint="eastAsia" w:ascii="宋体" w:hAnsi="宋体" w:eastAsia="宋体" w:cs="宋体"/>
          <w:spacing w:val="6"/>
          <w:sz w:val="20"/>
          <w:szCs w:val="20"/>
        </w:rPr>
        <w:t>7   产品注册证-----------------------------------------------------</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1331BBF7">
      <w:pPr>
        <w:pStyle w:val="6"/>
        <w:spacing w:before="231" w:line="228" w:lineRule="auto"/>
        <w:rPr>
          <w:rFonts w:hint="eastAsia" w:ascii="宋体" w:hAnsi="宋体" w:eastAsia="宋体" w:cs="宋体"/>
          <w:sz w:val="20"/>
          <w:szCs w:val="20"/>
        </w:rPr>
      </w:pPr>
      <w:r>
        <w:rPr>
          <w:rFonts w:hint="eastAsia" w:ascii="宋体" w:hAnsi="宋体" w:eastAsia="宋体" w:cs="宋体"/>
          <w:spacing w:val="5"/>
          <w:position w:val="1"/>
          <w:sz w:val="20"/>
          <w:szCs w:val="20"/>
        </w:rPr>
        <w:t>8</w:t>
      </w:r>
      <w:r>
        <w:rPr>
          <w:rFonts w:hint="eastAsia" w:ascii="宋体" w:hAnsi="宋体" w:eastAsia="宋体" w:cs="宋体"/>
          <w:spacing w:val="25"/>
          <w:position w:val="1"/>
          <w:sz w:val="20"/>
          <w:szCs w:val="20"/>
        </w:rPr>
        <w:t xml:space="preserve">  </w:t>
      </w:r>
      <w:r>
        <w:rPr>
          <w:rFonts w:hint="eastAsia" w:ascii="宋体" w:hAnsi="宋体" w:eastAsia="宋体" w:cs="宋体"/>
          <w:spacing w:val="5"/>
          <w:position w:val="1"/>
          <w:sz w:val="20"/>
          <w:szCs w:val="20"/>
        </w:rPr>
        <w:t>厂家营业执照</w:t>
      </w:r>
      <w:r>
        <w:rPr>
          <w:rFonts w:hint="eastAsia" w:ascii="宋体" w:hAnsi="宋体" w:eastAsia="宋体" w:cs="宋体"/>
          <w:spacing w:val="1"/>
          <w:position w:val="1"/>
          <w:sz w:val="20"/>
          <w:szCs w:val="20"/>
          <w:u w:val="single" w:color="auto"/>
        </w:rPr>
        <w:t xml:space="preserve">                                                           </w:t>
      </w:r>
      <w:r>
        <w:rPr>
          <w:rFonts w:hint="eastAsia" w:ascii="宋体" w:hAnsi="宋体" w:eastAsia="宋体" w:cs="宋体"/>
          <w:spacing w:val="-16"/>
          <w:position w:val="1"/>
          <w:sz w:val="20"/>
          <w:szCs w:val="20"/>
        </w:rPr>
        <w:t xml:space="preserve"> </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678A8984">
      <w:pPr>
        <w:pStyle w:val="6"/>
        <w:spacing w:before="231" w:line="219" w:lineRule="auto"/>
        <w:rPr>
          <w:rFonts w:hint="eastAsia" w:ascii="宋体" w:hAnsi="宋体" w:eastAsia="宋体" w:cs="宋体"/>
          <w:sz w:val="20"/>
          <w:szCs w:val="20"/>
        </w:rPr>
      </w:pPr>
      <w:r>
        <w:rPr>
          <w:rFonts w:hint="eastAsia" w:ascii="宋体" w:hAnsi="宋体" w:eastAsia="宋体" w:cs="宋体"/>
          <w:spacing w:val="10"/>
          <w:sz w:val="20"/>
          <w:szCs w:val="20"/>
        </w:rPr>
        <w:t>9   厂家经营许可证--------</w:t>
      </w:r>
      <w:r>
        <w:rPr>
          <w:rFonts w:hint="eastAsia" w:ascii="宋体" w:hAnsi="宋体" w:eastAsia="宋体" w:cs="宋体"/>
          <w:spacing w:val="9"/>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3A247958">
      <w:pPr>
        <w:pStyle w:val="6"/>
        <w:spacing w:before="249" w:line="219" w:lineRule="auto"/>
        <w:ind w:firstLine="210" w:firstLineChars="100"/>
        <w:jc w:val="both"/>
        <w:rPr>
          <w:rFonts w:hint="eastAsia" w:ascii="宋体" w:hAnsi="宋体" w:eastAsia="宋体" w:cs="宋体"/>
          <w:sz w:val="20"/>
          <w:szCs w:val="20"/>
        </w:rPr>
      </w:pPr>
      <w:r>
        <w:rPr>
          <w:rFonts w:hint="eastAsia" w:ascii="宋体" w:hAnsi="宋体" w:eastAsia="宋体" w:cs="宋体"/>
          <w:spacing w:val="5"/>
          <w:sz w:val="20"/>
          <w:szCs w:val="20"/>
        </w:rPr>
        <w:t>10</w:t>
      </w:r>
      <w:r>
        <w:rPr>
          <w:rFonts w:hint="eastAsia" w:ascii="宋体" w:hAnsi="宋体" w:eastAsia="宋体" w:cs="宋体"/>
          <w:spacing w:val="1"/>
          <w:sz w:val="20"/>
          <w:szCs w:val="20"/>
        </w:rPr>
        <w:t xml:space="preserve">  </w:t>
      </w:r>
      <w:r>
        <w:rPr>
          <w:rFonts w:hint="eastAsia" w:ascii="宋体" w:hAnsi="宋体" w:eastAsia="宋体" w:cs="宋体"/>
          <w:spacing w:val="5"/>
          <w:sz w:val="20"/>
          <w:szCs w:val="20"/>
        </w:rPr>
        <w:t>产品说明书-----------------------------------------------------------</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6740EE20">
      <w:pPr>
        <w:pStyle w:val="6"/>
        <w:spacing w:before="251" w:line="219" w:lineRule="auto"/>
        <w:ind w:firstLine="212" w:firstLineChars="100"/>
        <w:jc w:val="both"/>
        <w:rPr>
          <w:rFonts w:hint="eastAsia" w:ascii="宋体" w:hAnsi="宋体" w:eastAsia="宋体" w:cs="宋体"/>
          <w:sz w:val="20"/>
          <w:szCs w:val="20"/>
        </w:rPr>
      </w:pPr>
      <w:r>
        <w:rPr>
          <w:rFonts w:hint="eastAsia" w:ascii="宋体" w:hAnsi="宋体" w:eastAsia="宋体" w:cs="宋体"/>
          <w:spacing w:val="6"/>
          <w:sz w:val="20"/>
          <w:szCs w:val="20"/>
        </w:rPr>
        <w:t>11</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产品标签图片及实物图片-----------------------</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341AD292">
      <w:pPr>
        <w:pStyle w:val="6"/>
        <w:spacing w:before="261" w:line="219" w:lineRule="auto"/>
        <w:ind w:firstLine="210" w:firstLineChars="100"/>
        <w:jc w:val="both"/>
        <w:rPr>
          <w:rFonts w:hint="eastAsia" w:ascii="宋体" w:hAnsi="宋体" w:eastAsia="宋体" w:cs="宋体"/>
          <w:sz w:val="20"/>
          <w:szCs w:val="20"/>
        </w:rPr>
      </w:pPr>
      <w:r>
        <w:rPr>
          <w:rFonts w:hint="eastAsia" w:ascii="宋体" w:hAnsi="宋体" w:eastAsia="宋体" w:cs="宋体"/>
          <w:spacing w:val="5"/>
          <w:sz w:val="20"/>
          <w:szCs w:val="20"/>
        </w:rPr>
        <w:t>12  产品标签图片及实物图片-----------------------------------------------</w:t>
      </w:r>
      <w:r>
        <w:rPr>
          <w:rFonts w:hint="eastAsia" w:ascii="宋体" w:hAnsi="宋体" w:eastAsia="宋体" w:cs="宋体"/>
          <w:spacing w:val="4"/>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40EB5FA1">
      <w:pPr>
        <w:pStyle w:val="6"/>
        <w:spacing w:before="252" w:line="219" w:lineRule="auto"/>
        <w:rPr>
          <w:rFonts w:hint="eastAsia" w:ascii="宋体" w:hAnsi="宋体" w:eastAsia="宋体" w:cs="宋体"/>
          <w:sz w:val="20"/>
          <w:szCs w:val="20"/>
        </w:rPr>
      </w:pPr>
      <w:r>
        <w:rPr>
          <w:rFonts w:hint="eastAsia" w:ascii="宋体" w:hAnsi="宋体" w:eastAsia="宋体" w:cs="宋体"/>
          <w:spacing w:val="4"/>
          <w:sz w:val="20"/>
          <w:szCs w:val="20"/>
        </w:rPr>
        <w:t>13  产品进口报关资料-------------------------------</w:t>
      </w:r>
      <w:r>
        <w:rPr>
          <w:rFonts w:hint="eastAsia" w:ascii="宋体" w:hAnsi="宋体" w:eastAsia="宋体" w:cs="宋体"/>
          <w:spacing w:val="3"/>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711A19E3">
      <w:pPr>
        <w:pStyle w:val="6"/>
        <w:spacing w:before="229" w:line="414" w:lineRule="auto"/>
        <w:rPr>
          <w:rFonts w:hint="eastAsia" w:ascii="宋体" w:hAnsi="宋体" w:eastAsia="宋体" w:cs="宋体"/>
          <w:sz w:val="20"/>
          <w:szCs w:val="20"/>
        </w:rPr>
      </w:pPr>
      <w:r>
        <w:rPr>
          <w:rFonts w:hint="eastAsia" w:ascii="宋体" w:hAnsi="宋体" w:eastAsia="宋体" w:cs="宋体"/>
          <w:spacing w:val="3"/>
          <w:position w:val="1"/>
          <w:sz w:val="20"/>
          <w:szCs w:val="20"/>
        </w:rPr>
        <w:t>14</w:t>
      </w:r>
      <w:r>
        <w:rPr>
          <w:rFonts w:hint="eastAsia" w:ascii="宋体" w:hAnsi="宋体" w:eastAsia="宋体" w:cs="宋体"/>
          <w:spacing w:val="117"/>
          <w:position w:val="1"/>
          <w:sz w:val="20"/>
          <w:szCs w:val="20"/>
        </w:rPr>
        <w:t xml:space="preserve"> </w:t>
      </w:r>
      <w:r>
        <w:rPr>
          <w:rFonts w:hint="eastAsia" w:ascii="宋体" w:hAnsi="宋体" w:eastAsia="宋体" w:cs="宋体"/>
          <w:spacing w:val="3"/>
          <w:position w:val="1"/>
          <w:sz w:val="20"/>
          <w:szCs w:val="20"/>
        </w:rPr>
        <w:t>产品挂网截图及价格佐证资料</w:t>
      </w:r>
      <w:r>
        <w:rPr>
          <w:rFonts w:hint="eastAsia" w:ascii="宋体" w:hAnsi="宋体" w:eastAsia="宋体" w:cs="宋体"/>
          <w:spacing w:val="-83"/>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position w:val="1"/>
          <w:sz w:val="20"/>
          <w:szCs w:val="20"/>
        </w:rPr>
        <w:t xml:space="preserve"> </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20C97A47">
      <w:pPr>
        <w:pStyle w:val="6"/>
        <w:spacing w:before="1" w:line="228" w:lineRule="auto"/>
        <w:rPr>
          <w:rFonts w:hint="eastAsia" w:ascii="宋体" w:hAnsi="宋体" w:eastAsia="宋体" w:cs="宋体"/>
          <w:sz w:val="20"/>
          <w:szCs w:val="20"/>
        </w:rPr>
      </w:pPr>
      <w:r>
        <w:rPr>
          <w:rFonts w:hint="eastAsia" w:ascii="宋体" w:hAnsi="宋体" w:eastAsia="宋体" w:cs="宋体"/>
          <w:spacing w:val="3"/>
          <w:position w:val="1"/>
          <w:sz w:val="20"/>
          <w:szCs w:val="20"/>
        </w:rPr>
        <w:t>15</w:t>
      </w:r>
      <w:r>
        <w:rPr>
          <w:rFonts w:hint="eastAsia" w:ascii="宋体" w:hAnsi="宋体" w:eastAsia="宋体" w:cs="宋体"/>
          <w:spacing w:val="98"/>
          <w:position w:val="1"/>
          <w:sz w:val="20"/>
          <w:szCs w:val="20"/>
        </w:rPr>
        <w:t xml:space="preserve"> </w:t>
      </w:r>
      <w:r>
        <w:rPr>
          <w:rFonts w:hint="eastAsia" w:ascii="宋体" w:hAnsi="宋体" w:eastAsia="宋体" w:cs="宋体"/>
          <w:spacing w:val="3"/>
          <w:position w:val="1"/>
          <w:sz w:val="20"/>
          <w:szCs w:val="20"/>
        </w:rPr>
        <w:t>厂家授权书</w:t>
      </w:r>
      <w:r>
        <w:rPr>
          <w:rFonts w:hint="eastAsia" w:ascii="宋体" w:hAnsi="宋体" w:eastAsia="宋体" w:cs="宋体"/>
          <w:spacing w:val="-59"/>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49F12E86">
      <w:pPr>
        <w:pStyle w:val="6"/>
        <w:spacing w:before="241" w:line="219" w:lineRule="auto"/>
        <w:rPr>
          <w:rFonts w:hint="eastAsia" w:ascii="宋体" w:hAnsi="宋体" w:eastAsia="宋体" w:cs="宋体"/>
          <w:sz w:val="20"/>
          <w:szCs w:val="20"/>
        </w:rPr>
      </w:pPr>
      <w:r>
        <w:rPr>
          <w:rFonts w:hint="eastAsia" w:ascii="宋体" w:hAnsi="宋体" w:eastAsia="宋体" w:cs="宋体"/>
          <w:spacing w:val="6"/>
          <w:sz w:val="20"/>
          <w:szCs w:val="20"/>
        </w:rPr>
        <w:t>16</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技术服务响应表------------------</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3DF91C00">
      <w:pPr>
        <w:pStyle w:val="6"/>
        <w:spacing w:before="251" w:line="219" w:lineRule="auto"/>
        <w:rPr>
          <w:rFonts w:hint="eastAsia" w:ascii="宋体" w:hAnsi="宋体" w:eastAsia="宋体" w:cs="宋体"/>
          <w:sz w:val="20"/>
          <w:szCs w:val="20"/>
        </w:rPr>
      </w:pPr>
      <w:r>
        <w:rPr>
          <w:rFonts w:hint="eastAsia" w:ascii="宋体" w:hAnsi="宋体" w:eastAsia="宋体" w:cs="宋体"/>
          <w:spacing w:val="5"/>
          <w:sz w:val="20"/>
          <w:szCs w:val="20"/>
        </w:rPr>
        <w:t>17</w:t>
      </w:r>
      <w:r>
        <w:rPr>
          <w:rFonts w:hint="eastAsia" w:ascii="宋体" w:hAnsi="宋体" w:eastAsia="宋体" w:cs="宋体"/>
          <w:spacing w:val="11"/>
          <w:sz w:val="20"/>
          <w:szCs w:val="20"/>
        </w:rPr>
        <w:t xml:space="preserve">  </w:t>
      </w:r>
      <w:r>
        <w:rPr>
          <w:rFonts w:hint="eastAsia" w:ascii="宋体" w:hAnsi="宋体" w:eastAsia="宋体" w:cs="宋体"/>
          <w:spacing w:val="5"/>
          <w:sz w:val="20"/>
          <w:szCs w:val="20"/>
        </w:rPr>
        <w:t>商务应答表-----------------------------------------------------------</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50294783">
      <w:pPr>
        <w:pStyle w:val="6"/>
        <w:spacing w:before="259" w:line="219" w:lineRule="auto"/>
        <w:rPr>
          <w:rFonts w:hint="eastAsia" w:ascii="宋体" w:hAnsi="宋体" w:eastAsia="宋体" w:cs="宋体"/>
          <w:sz w:val="20"/>
          <w:szCs w:val="20"/>
        </w:rPr>
      </w:pPr>
      <w:r>
        <w:rPr>
          <w:rFonts w:hint="eastAsia" w:ascii="宋体" w:hAnsi="宋体" w:eastAsia="宋体" w:cs="宋体"/>
          <w:spacing w:val="6"/>
          <w:sz w:val="20"/>
          <w:szCs w:val="20"/>
        </w:rPr>
        <w:t>18</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供应商基本情况表-----------------------</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254F9028">
      <w:pPr>
        <w:pStyle w:val="6"/>
        <w:spacing w:before="221" w:line="229" w:lineRule="auto"/>
        <w:rPr>
          <w:rFonts w:hint="eastAsia" w:ascii="宋体" w:hAnsi="宋体" w:eastAsia="宋体" w:cs="宋体"/>
          <w:sz w:val="20"/>
          <w:szCs w:val="20"/>
        </w:rPr>
      </w:pPr>
      <w:r>
        <w:rPr>
          <w:rFonts w:hint="eastAsia" w:ascii="宋体" w:hAnsi="宋体" w:eastAsia="宋体" w:cs="宋体"/>
          <w:spacing w:val="3"/>
          <w:sz w:val="20"/>
          <w:szCs w:val="20"/>
        </w:rPr>
        <w:t>19  商业信誉承诺书</w:t>
      </w:r>
      <w:r>
        <w:rPr>
          <w:rFonts w:hint="eastAsia" w:ascii="宋体" w:hAnsi="宋体" w:eastAsia="宋体" w:cs="宋体"/>
          <w:spacing w:val="-68"/>
          <w:sz w:val="20"/>
          <w:szCs w:val="20"/>
        </w:rPr>
        <w:t xml:space="preserve"> </w:t>
      </w:r>
      <w:r>
        <w:rPr>
          <w:rFonts w:hint="eastAsia" w:ascii="宋体" w:hAnsi="宋体" w:eastAsia="宋体" w:cs="宋体"/>
          <w:spacing w:val="3"/>
          <w:sz w:val="20"/>
          <w:szCs w:val="20"/>
          <w:u w:val="single" w:color="auto"/>
        </w:rPr>
        <w:t xml:space="preserve">                                                        </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24503815">
      <w:pPr>
        <w:pStyle w:val="6"/>
        <w:spacing w:before="250" w:line="219" w:lineRule="auto"/>
        <w:rPr>
          <w:rFonts w:hint="eastAsia" w:ascii="宋体" w:hAnsi="宋体" w:eastAsia="宋体" w:cs="宋体"/>
          <w:sz w:val="20"/>
          <w:szCs w:val="20"/>
        </w:rPr>
      </w:pPr>
      <w:r>
        <w:rPr>
          <w:rFonts w:hint="eastAsia" w:ascii="宋体" w:hAnsi="宋体" w:eastAsia="宋体" w:cs="宋体"/>
          <w:spacing w:val="6"/>
          <w:sz w:val="20"/>
          <w:szCs w:val="20"/>
        </w:rPr>
        <w:t>20  健全的财务会计制度承诺书-------------------------------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67CA52E3">
      <w:pPr>
        <w:pStyle w:val="6"/>
        <w:spacing w:before="241" w:line="229" w:lineRule="auto"/>
        <w:rPr>
          <w:rFonts w:hint="eastAsia" w:ascii="宋体" w:hAnsi="宋体" w:eastAsia="宋体" w:cs="宋体"/>
          <w:sz w:val="20"/>
          <w:szCs w:val="20"/>
        </w:rPr>
      </w:pPr>
      <w:r>
        <w:rPr>
          <w:rFonts w:hint="eastAsia" w:ascii="宋体" w:hAnsi="宋体" w:eastAsia="宋体" w:cs="宋体"/>
          <w:spacing w:val="8"/>
          <w:sz w:val="20"/>
          <w:szCs w:val="20"/>
        </w:rPr>
        <w:t>21</w:t>
      </w:r>
      <w:r>
        <w:rPr>
          <w:rFonts w:hint="eastAsia" w:ascii="宋体" w:hAnsi="宋体" w:eastAsia="宋体" w:cs="宋体"/>
          <w:spacing w:val="96"/>
          <w:sz w:val="20"/>
          <w:szCs w:val="20"/>
        </w:rPr>
        <w:t xml:space="preserve"> </w:t>
      </w:r>
      <w:r>
        <w:rPr>
          <w:rFonts w:hint="eastAsia" w:ascii="宋体" w:hAnsi="宋体" w:eastAsia="宋体" w:cs="宋体"/>
          <w:spacing w:val="8"/>
          <w:sz w:val="20"/>
          <w:szCs w:val="20"/>
        </w:rPr>
        <w:t>具有履行合同所必须的设备和专业技术能力的承</w:t>
      </w:r>
      <w:r>
        <w:rPr>
          <w:rFonts w:hint="eastAsia" w:ascii="宋体" w:hAnsi="宋体" w:eastAsia="宋体" w:cs="宋体"/>
          <w:spacing w:val="7"/>
          <w:sz w:val="20"/>
          <w:szCs w:val="20"/>
        </w:rPr>
        <w:t>诺书</w:t>
      </w:r>
      <w:r>
        <w:rPr>
          <w:rFonts w:hint="eastAsia" w:ascii="宋体" w:hAnsi="宋体" w:eastAsia="宋体" w:cs="宋体"/>
          <w:spacing w:val="-99"/>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sz w:val="20"/>
          <w:szCs w:val="20"/>
        </w:rPr>
        <w:t xml:space="preserve"> </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7DA2EE9A">
      <w:pPr>
        <w:pStyle w:val="6"/>
        <w:spacing w:before="209" w:line="229" w:lineRule="auto"/>
        <w:rPr>
          <w:rFonts w:hint="eastAsia" w:ascii="宋体" w:hAnsi="宋体" w:eastAsia="宋体" w:cs="宋体"/>
          <w:sz w:val="20"/>
          <w:szCs w:val="20"/>
        </w:rPr>
      </w:pPr>
      <w:r>
        <w:rPr>
          <w:rFonts w:hint="eastAsia" w:ascii="宋体" w:hAnsi="宋体" w:eastAsia="宋体" w:cs="宋体"/>
          <w:spacing w:val="13"/>
          <w:sz w:val="20"/>
          <w:szCs w:val="20"/>
        </w:rPr>
        <w:t>22  具有依法缴纳税收和社会保障资金良好记录的承诺书-----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1BC0C772">
      <w:pPr>
        <w:pStyle w:val="6"/>
        <w:spacing w:before="240" w:line="219" w:lineRule="auto"/>
        <w:rPr>
          <w:rFonts w:hint="eastAsia" w:ascii="宋体" w:hAnsi="宋体" w:eastAsia="宋体" w:cs="宋体"/>
          <w:sz w:val="20"/>
          <w:szCs w:val="20"/>
        </w:rPr>
      </w:pPr>
      <w:r>
        <w:rPr>
          <w:rFonts w:hint="eastAsia" w:ascii="宋体" w:hAnsi="宋体" w:eastAsia="宋体" w:cs="宋体"/>
          <w:spacing w:val="-17"/>
          <w:w w:val="96"/>
          <w:sz w:val="20"/>
          <w:szCs w:val="20"/>
        </w:rPr>
        <w:t>23  没有重大违法记录的书面说明</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2FA355E6">
      <w:pPr>
        <w:pStyle w:val="6"/>
        <w:spacing w:before="232" w:line="228" w:lineRule="auto"/>
        <w:rPr>
          <w:rFonts w:hint="eastAsia" w:ascii="宋体" w:hAnsi="宋体" w:eastAsia="宋体" w:cs="宋体"/>
          <w:sz w:val="20"/>
          <w:szCs w:val="20"/>
        </w:rPr>
      </w:pPr>
      <w:r>
        <w:rPr>
          <w:rFonts w:hint="eastAsia" w:ascii="宋体" w:hAnsi="宋体" w:eastAsia="宋体" w:cs="宋体"/>
          <w:spacing w:val="5"/>
          <w:position w:val="1"/>
          <w:sz w:val="20"/>
          <w:szCs w:val="20"/>
        </w:rPr>
        <w:t>24</w:t>
      </w:r>
      <w:r>
        <w:rPr>
          <w:rFonts w:hint="eastAsia" w:ascii="宋体" w:hAnsi="宋体" w:eastAsia="宋体" w:cs="宋体"/>
          <w:spacing w:val="76"/>
          <w:position w:val="1"/>
          <w:sz w:val="20"/>
          <w:szCs w:val="20"/>
        </w:rPr>
        <w:t xml:space="preserve"> </w:t>
      </w:r>
      <w:r>
        <w:rPr>
          <w:rFonts w:hint="eastAsia" w:ascii="宋体" w:hAnsi="宋体" w:eastAsia="宋体" w:cs="宋体"/>
          <w:spacing w:val="5"/>
          <w:position w:val="1"/>
          <w:sz w:val="20"/>
          <w:szCs w:val="20"/>
        </w:rPr>
        <w:t>诚信行为声明函-</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7AAF8F7E">
      <w:pPr>
        <w:pStyle w:val="13"/>
        <w:tabs>
          <w:tab w:val="right" w:leader="dot" w:pos="8299"/>
        </w:tabs>
        <w:rPr>
          <w:rFonts w:hint="eastAsia" w:ascii="宋体" w:hAnsi="宋体" w:eastAsia="宋体" w:cs="宋体"/>
          <w:spacing w:val="5"/>
          <w:kern w:val="2"/>
          <w:position w:val="1"/>
          <w:sz w:val="20"/>
          <w:szCs w:val="20"/>
          <w:lang w:val="en-US" w:eastAsia="zh-CN" w:bidi="ar-SA"/>
        </w:rPr>
      </w:pPr>
      <w:r>
        <w:rPr>
          <w:rFonts w:hint="eastAsia" w:ascii="仿宋" w:hAnsi="仿宋" w:eastAsia="仿宋" w:cs="仿宋"/>
          <w:sz w:val="28"/>
          <w:szCs w:val="28"/>
        </w:rPr>
        <w:fldChar w:fldCharType="end"/>
      </w:r>
      <w:r>
        <w:rPr>
          <w:rFonts w:hint="eastAsia" w:ascii="宋体" w:hAnsi="宋体" w:eastAsia="宋体" w:cs="宋体"/>
          <w:spacing w:val="5"/>
          <w:kern w:val="2"/>
          <w:position w:val="1"/>
          <w:sz w:val="20"/>
          <w:szCs w:val="20"/>
          <w:lang w:val="en-US" w:eastAsia="zh-CN" w:bidi="ar-SA"/>
        </w:rPr>
        <w:t>25  ........</w:t>
      </w:r>
      <w:r>
        <w:rPr>
          <w:rFonts w:hint="eastAsia" w:ascii="宋体" w:hAnsi="宋体" w:eastAsia="宋体" w:cs="宋体"/>
          <w:spacing w:val="5"/>
          <w:sz w:val="20"/>
          <w:szCs w:val="20"/>
        </w:rPr>
        <w:t>----------------------------------------------------------------</w:t>
      </w:r>
      <w:r>
        <w:rPr>
          <w:rFonts w:hint="eastAsia" w:ascii="宋体" w:hAnsi="宋体" w:eastAsia="宋体" w:cs="宋体"/>
          <w:spacing w:val="5"/>
          <w:kern w:val="2"/>
          <w:position w:val="1"/>
          <w:sz w:val="20"/>
          <w:szCs w:val="20"/>
          <w:lang w:val="en-US" w:eastAsia="zh-CN" w:bidi="ar-SA"/>
        </w:rPr>
        <w:t>第  页</w:t>
      </w:r>
    </w:p>
    <w:p w14:paraId="4A6C2C92">
      <w:pPr>
        <w:rPr>
          <w:rFonts w:hint="eastAsia" w:ascii="宋体" w:hAnsi="宋体" w:eastAsia="宋体" w:cs="宋体"/>
          <w:spacing w:val="5"/>
          <w:kern w:val="2"/>
          <w:position w:val="1"/>
          <w:sz w:val="20"/>
          <w:szCs w:val="20"/>
          <w:lang w:val="en-US" w:eastAsia="zh-CN" w:bidi="ar-SA"/>
        </w:rPr>
      </w:pPr>
    </w:p>
    <w:p w14:paraId="6B40615D">
      <w:pPr>
        <w:rPr>
          <w:rFonts w:hint="default" w:ascii="宋体" w:hAnsi="宋体" w:eastAsia="宋体" w:cs="宋体"/>
          <w:spacing w:val="5"/>
          <w:kern w:val="2"/>
          <w:position w:val="1"/>
          <w:sz w:val="20"/>
          <w:szCs w:val="20"/>
          <w:lang w:val="en-US" w:eastAsia="zh-CN" w:bidi="ar-SA"/>
        </w:rPr>
      </w:pPr>
    </w:p>
    <w:p w14:paraId="7B70DA0F">
      <w:pPr>
        <w:pStyle w:val="3"/>
        <w:ind w:firstLine="0"/>
      </w:pPr>
      <w:r>
        <w:rPr>
          <w:rFonts w:hint="eastAsia" w:ascii="仿宋" w:hAnsi="仿宋" w:eastAsia="仿宋" w:cs="仿宋"/>
          <w:sz w:val="28"/>
          <w:szCs w:val="28"/>
        </w:rPr>
        <w:fldChar w:fldCharType="end"/>
      </w:r>
      <w:r>
        <w:rPr>
          <w:rFonts w:hint="eastAsia"/>
        </w:rPr>
        <w:t>承诺函</w:t>
      </w:r>
      <w:bookmarkEnd w:id="40"/>
      <w:bookmarkEnd w:id="41"/>
      <w:bookmarkEnd w:id="42"/>
      <w:bookmarkEnd w:id="43"/>
      <w:bookmarkEnd w:id="44"/>
      <w:bookmarkEnd w:id="45"/>
    </w:p>
    <w:p w14:paraId="4B71EE1A"/>
    <w:p w14:paraId="35D1E427">
      <w:pPr>
        <w:pStyle w:val="6"/>
        <w:rPr>
          <w:rFonts w:ascii="仿宋" w:hAnsi="仿宋" w:eastAsia="仿宋" w:cs="仿宋"/>
        </w:rPr>
      </w:pPr>
    </w:p>
    <w:p w14:paraId="6FFDF378">
      <w:pPr>
        <w:spacing w:line="360" w:lineRule="auto"/>
        <w:rPr>
          <w:rFonts w:ascii="仿宋" w:hAnsi="仿宋" w:eastAsia="仿宋" w:cs="仿宋"/>
          <w:sz w:val="24"/>
        </w:rPr>
      </w:pPr>
      <w:r>
        <w:rPr>
          <w:rFonts w:hint="eastAsia" w:ascii="仿宋" w:hAnsi="仿宋" w:eastAsia="仿宋" w:cs="仿宋"/>
          <w:sz w:val="24"/>
        </w:rPr>
        <w:t>致绵阳市中心医院：</w:t>
      </w:r>
    </w:p>
    <w:p w14:paraId="15C4ACCF">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64CC5121">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6413CB2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173A5CF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32113CA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44DBC64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501E96B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29689A5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4E5EAFC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1D790127">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21FA3205">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5792D1D5">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7803DB92">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712E36CB">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082B6EFE">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1712D347">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05A51F71">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734940C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32D4AC13">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0EF0BBDC">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8FA2D6F">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6D932496">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2B7C2B65">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02B1D6B6">
      <w:pPr>
        <w:adjustRightInd w:val="0"/>
        <w:spacing w:line="360" w:lineRule="auto"/>
        <w:rPr>
          <w:rFonts w:ascii="仿宋" w:hAnsi="仿宋" w:eastAsia="仿宋" w:cs="仿宋"/>
          <w:bCs/>
          <w:sz w:val="24"/>
        </w:rPr>
      </w:pPr>
    </w:p>
    <w:p w14:paraId="36885D21">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007CA7FF">
      <w:pPr>
        <w:pStyle w:val="6"/>
        <w:jc w:val="left"/>
        <w:rPr>
          <w:rFonts w:ascii="仿宋" w:hAnsi="仿宋" w:eastAsia="仿宋" w:cs="仿宋"/>
          <w:sz w:val="24"/>
        </w:rPr>
      </w:pPr>
      <w:r>
        <w:rPr>
          <w:rFonts w:hint="eastAsia" w:ascii="仿宋" w:hAnsi="仿宋" w:eastAsia="仿宋" w:cs="仿宋"/>
          <w:bCs/>
          <w:sz w:val="24"/>
        </w:rPr>
        <w:t>时间：</w:t>
      </w:r>
    </w:p>
    <w:p w14:paraId="0B82DC3E">
      <w:bookmarkStart w:id="46" w:name="_Toc4305"/>
      <w:bookmarkStart w:id="47" w:name="_Toc17857"/>
      <w:bookmarkStart w:id="48" w:name="_Toc22676"/>
      <w:bookmarkStart w:id="49" w:name="_Toc31838"/>
      <w:bookmarkStart w:id="50" w:name="_Toc30971"/>
      <w:r>
        <w:rPr>
          <w:rFonts w:hint="eastAsia"/>
        </w:rPr>
        <w:br w:type="page"/>
      </w:r>
    </w:p>
    <w:p w14:paraId="624FD7BB">
      <w:pPr>
        <w:pStyle w:val="3"/>
        <w:ind w:left="-1" w:firstLine="0"/>
      </w:pPr>
      <w:r>
        <w:rPr>
          <w:rFonts w:hint="eastAsia"/>
        </w:rPr>
        <w:t>具有独立承担民事责任的能力</w:t>
      </w:r>
      <w:bookmarkEnd w:id="46"/>
      <w:bookmarkEnd w:id="47"/>
      <w:bookmarkEnd w:id="48"/>
      <w:bookmarkEnd w:id="49"/>
      <w:bookmarkEnd w:id="50"/>
    </w:p>
    <w:p w14:paraId="6DA5ECF0">
      <w:pPr>
        <w:pStyle w:val="6"/>
        <w:jc w:val="center"/>
        <w:rPr>
          <w:rFonts w:ascii="仿宋" w:hAnsi="仿宋" w:eastAsia="仿宋" w:cs="仿宋"/>
          <w:b/>
          <w:bCs/>
        </w:rPr>
      </w:pPr>
    </w:p>
    <w:p w14:paraId="1A88500A">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3369D023">
      <w:pPr>
        <w:pStyle w:val="3"/>
        <w:ind w:firstLine="0"/>
        <w:rPr>
          <w:rStyle w:val="30"/>
          <w:rFonts w:ascii="仿宋" w:hAnsi="仿宋" w:cs="仿宋"/>
          <w:szCs w:val="28"/>
        </w:rPr>
      </w:pPr>
      <w:r>
        <w:rPr>
          <w:rFonts w:hint="eastAsia" w:ascii="仿宋" w:hAnsi="仿宋" w:cs="仿宋"/>
          <w:bCs/>
        </w:rPr>
        <w:br w:type="page"/>
      </w:r>
      <w:bookmarkStart w:id="51" w:name="_Toc27186"/>
      <w:bookmarkStart w:id="52" w:name="_Toc15613"/>
      <w:bookmarkStart w:id="53" w:name="_Toc30158"/>
      <w:r>
        <w:rPr>
          <w:rFonts w:hint="eastAsia"/>
        </w:rPr>
        <w:t>具有健全的财务会计制度的证明材料</w:t>
      </w:r>
    </w:p>
    <w:p w14:paraId="24AF29E5">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13904"/>
      <w:bookmarkStart w:id="55" w:name="_Toc13706"/>
      <w:bookmarkStart w:id="56" w:name="_Toc25357"/>
    </w:p>
    <w:p w14:paraId="7000C7AD">
      <w:pPr>
        <w:pStyle w:val="3"/>
        <w:ind w:firstLine="0"/>
      </w:pPr>
      <w:bookmarkStart w:id="57" w:name="_Toc15508"/>
      <w:bookmarkStart w:id="58" w:name="_Toc23146"/>
      <w:r>
        <w:rPr>
          <w:rFonts w:hint="eastAsia"/>
        </w:rPr>
        <w:t>本项目其他资格条件提供的证明材料</w:t>
      </w:r>
      <w:bookmarkEnd w:id="53"/>
      <w:bookmarkEnd w:id="54"/>
      <w:bookmarkEnd w:id="55"/>
      <w:bookmarkEnd w:id="56"/>
      <w:bookmarkEnd w:id="57"/>
      <w:bookmarkEnd w:id="58"/>
    </w:p>
    <w:p w14:paraId="24C01532">
      <w:pPr>
        <w:pStyle w:val="6"/>
        <w:rPr>
          <w:rFonts w:ascii="仿宋" w:hAnsi="仿宋" w:eastAsia="仿宋" w:cs="仿宋"/>
        </w:rPr>
      </w:pPr>
    </w:p>
    <w:p w14:paraId="1A57288F">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056DFF1F">
      <w:pPr>
        <w:pStyle w:val="29"/>
        <w:ind w:left="420" w:leftChars="200"/>
        <w:jc w:val="both"/>
        <w:rPr>
          <w:rFonts w:ascii="仿宋" w:hAnsi="仿宋" w:eastAsia="仿宋" w:cs="仿宋"/>
          <w:color w:val="auto"/>
        </w:rPr>
      </w:pPr>
    </w:p>
    <w:p w14:paraId="374C0F5B">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2591F154">
      <w:pPr>
        <w:pStyle w:val="3"/>
        <w:ind w:firstLine="0"/>
        <w:rPr>
          <w:rFonts w:ascii="仿宋" w:hAnsi="仿宋" w:cs="仿宋"/>
          <w:szCs w:val="32"/>
        </w:rPr>
      </w:pPr>
      <w:r>
        <w:rPr>
          <w:rFonts w:hint="eastAsia" w:ascii="仿宋" w:hAnsi="仿宋" w:cs="仿宋"/>
          <w:szCs w:val="32"/>
        </w:rPr>
        <w:br w:type="page"/>
      </w:r>
      <w:bookmarkStart w:id="59" w:name="_Toc25638"/>
      <w:bookmarkStart w:id="60" w:name="_Toc15526"/>
      <w:bookmarkStart w:id="61" w:name="_Toc20589"/>
      <w:bookmarkStart w:id="62" w:name="_Toc12015"/>
      <w:bookmarkStart w:id="63" w:name="_Toc11351"/>
      <w:bookmarkStart w:id="64" w:name="_Toc27661"/>
      <w:r>
        <w:rPr>
          <w:rStyle w:val="38"/>
          <w:rFonts w:hint="eastAsia"/>
          <w:b/>
        </w:rPr>
        <w:t>法定代表人身份证明书</w:t>
      </w:r>
      <w:bookmarkEnd w:id="59"/>
      <w:bookmarkEnd w:id="60"/>
      <w:bookmarkEnd w:id="61"/>
      <w:bookmarkEnd w:id="62"/>
      <w:bookmarkEnd w:id="63"/>
      <w:bookmarkEnd w:id="64"/>
    </w:p>
    <w:p w14:paraId="68BAAB4D">
      <w:pPr>
        <w:pStyle w:val="29"/>
        <w:jc w:val="center"/>
        <w:rPr>
          <w:rFonts w:ascii="仿宋" w:hAnsi="仿宋" w:eastAsia="仿宋" w:cs="仿宋"/>
          <w:color w:val="auto"/>
        </w:rPr>
      </w:pPr>
    </w:p>
    <w:p w14:paraId="5B6A9735">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429AF3A4">
      <w:pPr>
        <w:pStyle w:val="29"/>
        <w:jc w:val="center"/>
        <w:rPr>
          <w:rFonts w:ascii="仿宋" w:hAnsi="仿宋" w:eastAsia="仿宋" w:cs="仿宋"/>
          <w:color w:val="auto"/>
        </w:rPr>
      </w:pPr>
    </w:p>
    <w:p w14:paraId="7D4150AC">
      <w:pPr>
        <w:pStyle w:val="29"/>
        <w:jc w:val="center"/>
        <w:rPr>
          <w:rFonts w:ascii="仿宋" w:hAnsi="仿宋" w:eastAsia="仿宋" w:cs="仿宋"/>
          <w:color w:val="auto"/>
        </w:rPr>
      </w:pPr>
    </w:p>
    <w:p w14:paraId="69A3974F">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54B9556C">
      <w:pPr>
        <w:pStyle w:val="29"/>
        <w:rPr>
          <w:rFonts w:ascii="仿宋" w:hAnsi="仿宋" w:eastAsia="仿宋" w:cs="仿宋"/>
          <w:color w:val="auto"/>
        </w:rPr>
      </w:pPr>
      <w:r>
        <w:rPr>
          <w:rFonts w:hint="eastAsia" w:ascii="仿宋" w:hAnsi="仿宋" w:eastAsia="仿宋" w:cs="仿宋"/>
          <w:color w:val="auto"/>
        </w:rPr>
        <w:t>特此证明。</w:t>
      </w:r>
    </w:p>
    <w:p w14:paraId="002DE336">
      <w:pPr>
        <w:pStyle w:val="29"/>
        <w:jc w:val="both"/>
        <w:rPr>
          <w:rFonts w:ascii="仿宋" w:hAnsi="仿宋" w:eastAsia="仿宋" w:cs="仿宋"/>
          <w:color w:val="auto"/>
        </w:rPr>
      </w:pPr>
    </w:p>
    <w:p w14:paraId="06DEE143">
      <w:pPr>
        <w:pStyle w:val="29"/>
        <w:jc w:val="both"/>
        <w:rPr>
          <w:rFonts w:ascii="仿宋" w:hAnsi="仿宋" w:eastAsia="仿宋" w:cs="仿宋"/>
          <w:color w:val="auto"/>
        </w:rPr>
      </w:pPr>
    </w:p>
    <w:p w14:paraId="49F7BC0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280FCD6D">
      <w:pPr>
        <w:pStyle w:val="6"/>
        <w:jc w:val="left"/>
        <w:rPr>
          <w:rFonts w:ascii="仿宋" w:hAnsi="仿宋" w:eastAsia="仿宋" w:cs="仿宋"/>
          <w:sz w:val="24"/>
        </w:rPr>
      </w:pPr>
      <w:r>
        <w:rPr>
          <w:rFonts w:hint="eastAsia" w:ascii="仿宋" w:hAnsi="仿宋" w:eastAsia="仿宋" w:cs="仿宋"/>
          <w:bCs/>
          <w:sz w:val="24"/>
        </w:rPr>
        <w:t>时间：</w:t>
      </w:r>
    </w:p>
    <w:p w14:paraId="626A9255">
      <w:pPr>
        <w:pStyle w:val="29"/>
        <w:jc w:val="center"/>
        <w:rPr>
          <w:rFonts w:ascii="仿宋" w:hAnsi="仿宋" w:eastAsia="仿宋" w:cs="仿宋"/>
          <w:color w:val="auto"/>
        </w:rPr>
      </w:pPr>
    </w:p>
    <w:p w14:paraId="7A754A20">
      <w:pPr>
        <w:pStyle w:val="29"/>
        <w:jc w:val="center"/>
        <w:rPr>
          <w:rFonts w:ascii="仿宋" w:hAnsi="仿宋" w:eastAsia="仿宋" w:cs="仿宋"/>
          <w:color w:val="auto"/>
        </w:rPr>
      </w:pPr>
    </w:p>
    <w:p w14:paraId="76527747">
      <w:pPr>
        <w:pStyle w:val="29"/>
        <w:rPr>
          <w:rFonts w:ascii="仿宋" w:hAnsi="仿宋" w:eastAsia="仿宋" w:cs="仿宋"/>
          <w:color w:val="auto"/>
        </w:rPr>
      </w:pPr>
      <w:r>
        <w:rPr>
          <w:rFonts w:hint="eastAsia" w:ascii="仿宋" w:hAnsi="仿宋" w:eastAsia="仿宋" w:cs="仿宋"/>
          <w:color w:val="auto"/>
        </w:rPr>
        <w:t>注：</w:t>
      </w:r>
    </w:p>
    <w:p w14:paraId="2A3B4B90">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63B67D64">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23FDC54B">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38BAC93B">
      <w:pPr>
        <w:pStyle w:val="29"/>
        <w:jc w:val="both"/>
        <w:rPr>
          <w:rFonts w:ascii="仿宋" w:hAnsi="仿宋" w:eastAsia="仿宋" w:cs="仿宋"/>
          <w:color w:val="auto"/>
          <w:sz w:val="32"/>
          <w:szCs w:val="32"/>
        </w:rPr>
      </w:pPr>
    </w:p>
    <w:p w14:paraId="62D0E138">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1CAD8DEC">
      <w:pPr>
        <w:pStyle w:val="29"/>
        <w:jc w:val="center"/>
        <w:rPr>
          <w:rFonts w:ascii="仿宋" w:hAnsi="仿宋" w:eastAsia="仿宋" w:cs="仿宋"/>
          <w:b/>
          <w:bCs/>
          <w:color w:val="auto"/>
        </w:rPr>
      </w:pPr>
    </w:p>
    <w:p w14:paraId="16D3A993">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05E17DBE">
      <w:pPr>
        <w:pStyle w:val="29"/>
        <w:jc w:val="center"/>
        <w:rPr>
          <w:rFonts w:ascii="仿宋" w:hAnsi="仿宋" w:eastAsia="仿宋" w:cs="仿宋"/>
          <w:color w:val="auto"/>
        </w:rPr>
      </w:pPr>
    </w:p>
    <w:p w14:paraId="041B9BC9">
      <w:pPr>
        <w:pStyle w:val="6"/>
        <w:snapToGrid w:val="0"/>
        <w:spacing w:after="0" w:line="500" w:lineRule="exact"/>
        <w:ind w:firstLine="480" w:firstLineChars="200"/>
        <w:rPr>
          <w:rFonts w:ascii="仿宋" w:hAnsi="仿宋" w:eastAsia="仿宋" w:cs="仿宋"/>
          <w:sz w:val="24"/>
        </w:rPr>
      </w:pPr>
    </w:p>
    <w:p w14:paraId="4EAF494F">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33EFD65C">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4DADB076">
      <w:pPr>
        <w:snapToGrid w:val="0"/>
        <w:spacing w:line="560" w:lineRule="exact"/>
        <w:ind w:firstLine="480" w:firstLineChars="200"/>
        <w:rPr>
          <w:rFonts w:ascii="仿宋" w:hAnsi="仿宋" w:eastAsia="仿宋" w:cs="仿宋"/>
          <w:sz w:val="24"/>
        </w:rPr>
      </w:pPr>
    </w:p>
    <w:p w14:paraId="46702FAA">
      <w:pPr>
        <w:snapToGrid w:val="0"/>
        <w:spacing w:line="560" w:lineRule="exact"/>
        <w:ind w:firstLine="480" w:firstLineChars="200"/>
        <w:rPr>
          <w:rFonts w:ascii="仿宋" w:hAnsi="仿宋" w:eastAsia="仿宋" w:cs="仿宋"/>
          <w:sz w:val="24"/>
        </w:rPr>
      </w:pPr>
    </w:p>
    <w:p w14:paraId="34F9F55C">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781E9090">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C0DD15C">
      <w:pPr>
        <w:snapToGrid w:val="0"/>
        <w:spacing w:line="560" w:lineRule="exact"/>
        <w:rPr>
          <w:rFonts w:ascii="仿宋" w:hAnsi="仿宋" w:eastAsia="仿宋" w:cs="仿宋"/>
          <w:sz w:val="24"/>
        </w:rPr>
      </w:pPr>
    </w:p>
    <w:p w14:paraId="299944F8">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259F74A0">
      <w:pPr>
        <w:snapToGrid w:val="0"/>
        <w:spacing w:line="560" w:lineRule="exact"/>
        <w:rPr>
          <w:rFonts w:ascii="仿宋" w:hAnsi="仿宋" w:eastAsia="仿宋" w:cs="仿宋"/>
          <w:sz w:val="24"/>
        </w:rPr>
      </w:pPr>
      <w:r>
        <w:rPr>
          <w:rFonts w:hint="eastAsia" w:ascii="仿宋" w:hAnsi="仿宋" w:eastAsia="仿宋" w:cs="仿宋"/>
          <w:sz w:val="24"/>
        </w:rPr>
        <w:t>时间：</w:t>
      </w:r>
    </w:p>
    <w:p w14:paraId="62F4CDD2">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5C422168">
      <w:pPr>
        <w:pStyle w:val="3"/>
        <w:ind w:firstLine="0"/>
        <w:rPr>
          <w:rStyle w:val="38"/>
          <w:rFonts w:ascii="仿宋" w:hAnsi="仿宋" w:cs="仿宋"/>
          <w:b/>
          <w:szCs w:val="32"/>
        </w:rPr>
      </w:pPr>
      <w:r>
        <w:rPr>
          <w:rFonts w:hint="eastAsia" w:ascii="仿宋" w:hAnsi="仿宋" w:cs="仿宋"/>
          <w:szCs w:val="32"/>
        </w:rPr>
        <w:br w:type="page"/>
      </w:r>
      <w:bookmarkStart w:id="65" w:name="_Toc12967"/>
      <w:bookmarkStart w:id="66" w:name="_Toc2041"/>
      <w:bookmarkStart w:id="67" w:name="_Toc26969"/>
      <w:bookmarkStart w:id="68" w:name="_Toc16435"/>
      <w:bookmarkStart w:id="69" w:name="_Toc1074"/>
      <w:bookmarkStart w:id="70" w:name="_Toc23967"/>
      <w:r>
        <w:rPr>
          <w:rStyle w:val="38"/>
          <w:rFonts w:hint="eastAsia"/>
          <w:b/>
        </w:rPr>
        <w:t>采购需求偏离表</w:t>
      </w:r>
      <w:bookmarkEnd w:id="65"/>
      <w:bookmarkEnd w:id="66"/>
      <w:bookmarkEnd w:id="67"/>
      <w:bookmarkEnd w:id="68"/>
      <w:bookmarkEnd w:id="69"/>
      <w:bookmarkEnd w:id="70"/>
    </w:p>
    <w:p w14:paraId="0D8397FC">
      <w:pPr>
        <w:pStyle w:val="3"/>
        <w:numPr>
          <w:ilvl w:val="0"/>
          <w:numId w:val="0"/>
        </w:numPr>
        <w:ind w:firstLine="3534" w:firstLineChars="1100"/>
        <w:jc w:val="both"/>
        <w:rPr>
          <w:rFonts w:ascii="仿宋" w:hAnsi="仿宋" w:cs="仿宋"/>
          <w:szCs w:val="32"/>
        </w:rPr>
      </w:pPr>
      <w:r>
        <w:rPr>
          <w:rStyle w:val="38"/>
          <w:rFonts w:hint="eastAsia"/>
          <w:b/>
        </w:rPr>
        <w:t>1、技术要求偏离表</w:t>
      </w:r>
    </w:p>
    <w:p w14:paraId="4DC43D6B">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3F85A5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03578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C1FBFF">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2ACDE8">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E5024F">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9A30BF">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6B4DBBC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7D26C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BC7318">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D09AF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A0A0811">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F724F6">
            <w:pPr>
              <w:rPr>
                <w:rFonts w:ascii="仿宋" w:hAnsi="仿宋" w:eastAsia="仿宋" w:cs="仿宋"/>
                <w:sz w:val="24"/>
              </w:rPr>
            </w:pPr>
          </w:p>
        </w:tc>
      </w:tr>
      <w:tr w14:paraId="6662FAE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C005BD">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37B4C57">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2B498F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9E87D28">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1F2057C">
            <w:pPr>
              <w:rPr>
                <w:rFonts w:ascii="仿宋" w:hAnsi="仿宋" w:eastAsia="仿宋" w:cs="仿宋"/>
                <w:sz w:val="24"/>
              </w:rPr>
            </w:pPr>
          </w:p>
        </w:tc>
      </w:tr>
      <w:tr w14:paraId="2BAF46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C2705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1D97CF">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6CAD858">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5A2ABCA">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206E2E4">
            <w:pPr>
              <w:rPr>
                <w:rFonts w:ascii="仿宋" w:hAnsi="仿宋" w:eastAsia="仿宋" w:cs="仿宋"/>
                <w:sz w:val="24"/>
              </w:rPr>
            </w:pPr>
          </w:p>
        </w:tc>
      </w:tr>
    </w:tbl>
    <w:p w14:paraId="1D53A386">
      <w:pPr>
        <w:spacing w:line="360" w:lineRule="auto"/>
        <w:jc w:val="left"/>
        <w:rPr>
          <w:rFonts w:ascii="仿宋" w:hAnsi="仿宋" w:eastAsia="仿宋" w:cs="仿宋"/>
          <w:bCs/>
          <w:sz w:val="24"/>
        </w:rPr>
      </w:pPr>
    </w:p>
    <w:p w14:paraId="3AE3D10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7EC3366">
      <w:pPr>
        <w:pStyle w:val="15"/>
        <w:ind w:firstLine="0"/>
        <w:rPr>
          <w:rFonts w:ascii="仿宋" w:hAnsi="仿宋" w:eastAsia="仿宋" w:cs="仿宋"/>
          <w:lang w:val="zh-TW" w:eastAsia="zh-TW"/>
        </w:rPr>
      </w:pPr>
    </w:p>
    <w:p w14:paraId="70373839">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F1BD641">
      <w:pPr>
        <w:snapToGrid w:val="0"/>
        <w:spacing w:line="560" w:lineRule="exact"/>
        <w:rPr>
          <w:rFonts w:ascii="仿宋" w:hAnsi="仿宋" w:eastAsia="仿宋" w:cs="仿宋"/>
          <w:sz w:val="24"/>
        </w:rPr>
      </w:pPr>
      <w:r>
        <w:rPr>
          <w:rFonts w:hint="eastAsia" w:ascii="仿宋" w:hAnsi="仿宋" w:eastAsia="仿宋" w:cs="仿宋"/>
          <w:sz w:val="24"/>
        </w:rPr>
        <w:t>时间：</w:t>
      </w:r>
    </w:p>
    <w:p w14:paraId="4518D4AD">
      <w:pPr>
        <w:pStyle w:val="29"/>
        <w:jc w:val="center"/>
        <w:rPr>
          <w:rFonts w:ascii="仿宋" w:hAnsi="仿宋" w:eastAsia="仿宋" w:cs="仿宋"/>
          <w:color w:val="auto"/>
          <w:sz w:val="32"/>
          <w:szCs w:val="32"/>
        </w:rPr>
      </w:pPr>
    </w:p>
    <w:p w14:paraId="3B38373C">
      <w:pPr>
        <w:pStyle w:val="3"/>
        <w:numPr>
          <w:ilvl w:val="0"/>
          <w:numId w:val="0"/>
        </w:numPr>
        <w:ind w:firstLine="3534" w:firstLineChars="1100"/>
        <w:jc w:val="both"/>
        <w:rPr>
          <w:rStyle w:val="38"/>
          <w:b/>
        </w:rPr>
      </w:pPr>
    </w:p>
    <w:p w14:paraId="08B340C7">
      <w:pPr>
        <w:pStyle w:val="3"/>
        <w:numPr>
          <w:ilvl w:val="0"/>
          <w:numId w:val="0"/>
        </w:numPr>
        <w:ind w:firstLine="3534" w:firstLineChars="1100"/>
        <w:jc w:val="both"/>
        <w:rPr>
          <w:rStyle w:val="38"/>
          <w:b/>
        </w:rPr>
      </w:pPr>
    </w:p>
    <w:p w14:paraId="1CDE992D">
      <w:pPr>
        <w:pStyle w:val="3"/>
        <w:numPr>
          <w:ilvl w:val="0"/>
          <w:numId w:val="0"/>
        </w:numPr>
        <w:ind w:firstLine="3534" w:firstLineChars="1100"/>
        <w:jc w:val="both"/>
        <w:rPr>
          <w:rStyle w:val="38"/>
          <w:b/>
        </w:rPr>
      </w:pPr>
    </w:p>
    <w:p w14:paraId="5ACE69AB">
      <w:pPr>
        <w:pStyle w:val="3"/>
        <w:numPr>
          <w:ilvl w:val="0"/>
          <w:numId w:val="0"/>
        </w:numPr>
        <w:ind w:firstLine="3534" w:firstLineChars="1100"/>
        <w:jc w:val="both"/>
        <w:rPr>
          <w:rStyle w:val="38"/>
          <w:b/>
        </w:rPr>
      </w:pPr>
    </w:p>
    <w:p w14:paraId="0B1D5700">
      <w:pPr>
        <w:pStyle w:val="3"/>
        <w:numPr>
          <w:ilvl w:val="0"/>
          <w:numId w:val="0"/>
        </w:numPr>
        <w:ind w:firstLine="3534" w:firstLineChars="1100"/>
        <w:jc w:val="both"/>
        <w:rPr>
          <w:rStyle w:val="38"/>
          <w:b/>
        </w:rPr>
      </w:pPr>
    </w:p>
    <w:p w14:paraId="5F4D14AE">
      <w:pPr>
        <w:pStyle w:val="3"/>
        <w:numPr>
          <w:ilvl w:val="0"/>
          <w:numId w:val="0"/>
        </w:numPr>
        <w:ind w:firstLine="3534" w:firstLineChars="1100"/>
        <w:jc w:val="both"/>
        <w:rPr>
          <w:rStyle w:val="38"/>
          <w:b/>
        </w:rPr>
      </w:pPr>
    </w:p>
    <w:p w14:paraId="75256484">
      <w:pPr>
        <w:pStyle w:val="3"/>
        <w:numPr>
          <w:ilvl w:val="0"/>
          <w:numId w:val="0"/>
        </w:numPr>
        <w:ind w:firstLine="3534" w:firstLineChars="1100"/>
        <w:jc w:val="both"/>
        <w:rPr>
          <w:rStyle w:val="38"/>
          <w:b/>
        </w:rPr>
      </w:pPr>
    </w:p>
    <w:p w14:paraId="7F950FD4">
      <w:pPr>
        <w:pStyle w:val="3"/>
        <w:numPr>
          <w:ilvl w:val="0"/>
          <w:numId w:val="0"/>
        </w:numPr>
        <w:ind w:firstLine="3534" w:firstLineChars="1100"/>
        <w:jc w:val="both"/>
        <w:rPr>
          <w:rStyle w:val="38"/>
          <w:b/>
        </w:rPr>
      </w:pPr>
    </w:p>
    <w:p w14:paraId="16459ADB">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0F449348">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6A21DA5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D468FF">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27F90B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477FB2">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7C1293">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5AAE7E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F85723">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87F1C25">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CBE9A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80D5CC7">
            <w:pPr>
              <w:jc w:val="center"/>
              <w:rPr>
                <w:rFonts w:ascii="仿宋" w:hAnsi="仿宋" w:eastAsia="仿宋" w:cs="仿宋"/>
                <w:sz w:val="24"/>
              </w:rPr>
            </w:pPr>
          </w:p>
        </w:tc>
      </w:tr>
      <w:tr w14:paraId="371D4B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2AA8A6">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477E5E">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4B28E62">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9AAB0DD">
            <w:pPr>
              <w:jc w:val="center"/>
              <w:rPr>
                <w:rFonts w:ascii="仿宋" w:hAnsi="仿宋" w:eastAsia="仿宋" w:cs="仿宋"/>
                <w:sz w:val="24"/>
              </w:rPr>
            </w:pPr>
          </w:p>
        </w:tc>
      </w:tr>
      <w:tr w14:paraId="17DE38F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DF59A2">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ADD68">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2098BD7">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15D3519">
            <w:pPr>
              <w:jc w:val="center"/>
              <w:rPr>
                <w:rFonts w:ascii="仿宋" w:hAnsi="仿宋" w:eastAsia="仿宋" w:cs="仿宋"/>
                <w:sz w:val="24"/>
              </w:rPr>
            </w:pPr>
          </w:p>
        </w:tc>
      </w:tr>
    </w:tbl>
    <w:p w14:paraId="69AFE918">
      <w:pPr>
        <w:spacing w:line="360" w:lineRule="auto"/>
        <w:jc w:val="left"/>
        <w:rPr>
          <w:rFonts w:ascii="仿宋" w:hAnsi="仿宋" w:eastAsia="仿宋" w:cs="仿宋"/>
          <w:bCs/>
          <w:sz w:val="24"/>
        </w:rPr>
      </w:pPr>
    </w:p>
    <w:p w14:paraId="0D5BB32F">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050EB1CF">
      <w:pPr>
        <w:pStyle w:val="15"/>
        <w:ind w:firstLine="0"/>
        <w:rPr>
          <w:rFonts w:ascii="仿宋" w:hAnsi="仿宋" w:eastAsia="仿宋" w:cs="仿宋"/>
          <w:lang w:val="zh-TW" w:eastAsia="zh-TW"/>
        </w:rPr>
      </w:pPr>
    </w:p>
    <w:p w14:paraId="5DBCAAB2">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8061FA0">
      <w:pPr>
        <w:snapToGrid w:val="0"/>
        <w:spacing w:line="560" w:lineRule="exact"/>
        <w:rPr>
          <w:rFonts w:ascii="仿宋" w:hAnsi="仿宋" w:eastAsia="仿宋" w:cs="仿宋"/>
          <w:sz w:val="24"/>
        </w:rPr>
      </w:pPr>
      <w:r>
        <w:rPr>
          <w:rFonts w:hint="eastAsia" w:ascii="仿宋" w:hAnsi="仿宋" w:eastAsia="仿宋" w:cs="仿宋"/>
          <w:sz w:val="24"/>
        </w:rPr>
        <w:t>时间：</w:t>
      </w:r>
    </w:p>
    <w:p w14:paraId="10DB56FD">
      <w:pPr>
        <w:pStyle w:val="29"/>
        <w:jc w:val="center"/>
        <w:rPr>
          <w:rFonts w:ascii="仿宋" w:hAnsi="仿宋" w:eastAsia="仿宋" w:cs="仿宋"/>
          <w:color w:val="auto"/>
          <w:sz w:val="32"/>
          <w:szCs w:val="32"/>
        </w:rPr>
      </w:pPr>
    </w:p>
    <w:p w14:paraId="5FBF0838">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1" w:name="_Toc3871"/>
      <w:bookmarkStart w:id="72" w:name="_Toc24494"/>
      <w:bookmarkStart w:id="73" w:name="_Toc32605"/>
    </w:p>
    <w:p w14:paraId="67870B9F">
      <w:pPr>
        <w:pStyle w:val="3"/>
        <w:ind w:firstLine="0"/>
      </w:pPr>
      <w:bookmarkStart w:id="74" w:name="_Toc15065"/>
      <w:r>
        <w:rPr>
          <w:rFonts w:hint="eastAsia"/>
        </w:rPr>
        <w:t>报价单</w:t>
      </w:r>
      <w:bookmarkEnd w:id="74"/>
    </w:p>
    <w:p w14:paraId="6E533FEA">
      <w:pPr>
        <w:ind w:firstLine="660"/>
        <w:rPr>
          <w:rFonts w:ascii="仿宋" w:hAnsi="仿宋" w:eastAsia="仿宋" w:cs="仿宋"/>
          <w:sz w:val="24"/>
          <w:szCs w:val="24"/>
          <w:lang w:val="zh-TW" w:eastAsia="zh-TW"/>
        </w:rPr>
      </w:pPr>
      <w:bookmarkStart w:id="75" w:name="_Toc30002"/>
      <w:bookmarkStart w:id="76" w:name="_Toc14685"/>
      <w:bookmarkStart w:id="77" w:name="_Toc2903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5896AD0C">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470913EC">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6BDDC54B">
      <w:pPr>
        <w:pStyle w:val="6"/>
        <w:rPr>
          <w:rFonts w:ascii="仿宋" w:hAnsi="仿宋" w:eastAsia="仿宋" w:cs="仿宋"/>
          <w:b/>
          <w:bCs/>
        </w:rPr>
      </w:pPr>
      <w:r>
        <w:rPr>
          <w:rFonts w:hint="eastAsia" w:ascii="仿宋" w:hAnsi="仿宋" w:eastAsia="仿宋" w:cs="仿宋"/>
          <w:b/>
          <w:bCs/>
        </w:rPr>
        <w:t>2.报价一览表</w:t>
      </w:r>
    </w:p>
    <w:tbl>
      <w:tblPr>
        <w:tblStyle w:val="17"/>
        <w:tblpPr w:leftFromText="180" w:rightFromText="180" w:vertAnchor="text" w:horzAnchor="page" w:tblpX="860" w:tblpY="225"/>
        <w:tblOverlap w:val="never"/>
        <w:tblW w:w="0" w:type="auto"/>
        <w:tblInd w:w="0" w:type="dxa"/>
        <w:tblLayout w:type="autofit"/>
        <w:tblCellMar>
          <w:top w:w="0" w:type="dxa"/>
          <w:left w:w="108" w:type="dxa"/>
          <w:bottom w:w="0" w:type="dxa"/>
          <w:right w:w="108" w:type="dxa"/>
        </w:tblCellMar>
      </w:tblPr>
      <w:tblGrid>
        <w:gridCol w:w="410"/>
        <w:gridCol w:w="543"/>
        <w:gridCol w:w="576"/>
        <w:gridCol w:w="476"/>
        <w:gridCol w:w="476"/>
        <w:gridCol w:w="642"/>
        <w:gridCol w:w="576"/>
        <w:gridCol w:w="831"/>
        <w:gridCol w:w="476"/>
        <w:gridCol w:w="410"/>
        <w:gridCol w:w="770"/>
        <w:gridCol w:w="764"/>
        <w:gridCol w:w="476"/>
        <w:gridCol w:w="543"/>
        <w:gridCol w:w="410"/>
        <w:gridCol w:w="476"/>
        <w:gridCol w:w="453"/>
        <w:gridCol w:w="544"/>
      </w:tblGrid>
      <w:tr w14:paraId="10ECD4E5">
        <w:tblPrEx>
          <w:tblCellMar>
            <w:top w:w="0" w:type="dxa"/>
            <w:left w:w="108" w:type="dxa"/>
            <w:bottom w:w="0" w:type="dxa"/>
            <w:right w:w="108" w:type="dxa"/>
          </w:tblCellMar>
        </w:tblPrEx>
        <w:trPr>
          <w:trHeight w:val="345" w:hRule="atLeast"/>
        </w:trPr>
        <w:tc>
          <w:tcPr>
            <w:tcW w:w="0" w:type="auto"/>
            <w:gridSpan w:val="18"/>
            <w:tcBorders>
              <w:top w:val="nil"/>
              <w:left w:val="nil"/>
              <w:bottom w:val="single" w:color="000000" w:sz="4" w:space="0"/>
              <w:right w:val="nil"/>
            </w:tcBorders>
            <w:shd w:val="clear" w:color="auto" w:fill="auto"/>
            <w:vAlign w:val="center"/>
          </w:tcPr>
          <w:p w14:paraId="49E3A060">
            <w:pPr>
              <w:widowControl/>
              <w:jc w:val="left"/>
              <w:textAlignment w:val="center"/>
              <w:rPr>
                <w:rFonts w:ascii="宋体" w:hAnsi="宋体" w:eastAsia="宋体" w:cs="宋体"/>
                <w:b/>
                <w:bCs/>
                <w:sz w:val="20"/>
                <w:szCs w:val="20"/>
              </w:rPr>
            </w:pPr>
            <w:r>
              <w:rPr>
                <w:rFonts w:hint="eastAsia" w:ascii="宋体" w:hAnsi="宋体" w:eastAsia="宋体" w:cs="宋体"/>
                <w:b/>
                <w:bCs/>
                <w:snapToGrid w:val="0"/>
                <w:kern w:val="0"/>
                <w:sz w:val="20"/>
                <w:szCs w:val="20"/>
                <w:lang w:bidi="ar"/>
              </w:rPr>
              <w:t>附件：</w:t>
            </w:r>
          </w:p>
        </w:tc>
      </w:tr>
      <w:tr w14:paraId="77B124C1">
        <w:tblPrEx>
          <w:tblCellMar>
            <w:top w:w="0" w:type="dxa"/>
            <w:left w:w="108" w:type="dxa"/>
            <w:bottom w:w="0" w:type="dxa"/>
            <w:right w:w="108" w:type="dxa"/>
          </w:tblCellMar>
        </w:tblPrEx>
        <w:trPr>
          <w:trHeight w:val="465"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FB0F341">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w:t>
            </w:r>
          </w:p>
        </w:tc>
      </w:tr>
      <w:tr w14:paraId="62A07AED">
        <w:tblPrEx>
          <w:tblCellMar>
            <w:top w:w="0" w:type="dxa"/>
            <w:left w:w="108" w:type="dxa"/>
            <w:bottom w:w="0" w:type="dxa"/>
            <w:right w:w="108" w:type="dxa"/>
          </w:tblCellMar>
        </w:tblPrEx>
        <w:trPr>
          <w:trHeight w:val="702"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DF43D35">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报价单位(盖章):                经办人(签字)：           联系电话:                电子邮箱：          日期:</w:t>
            </w:r>
          </w:p>
        </w:tc>
      </w:tr>
      <w:tr w14:paraId="3BEE59DC">
        <w:tblPrEx>
          <w:tblCellMar>
            <w:top w:w="0" w:type="dxa"/>
            <w:left w:w="108" w:type="dxa"/>
            <w:bottom w:w="0" w:type="dxa"/>
            <w:right w:w="108" w:type="dxa"/>
          </w:tblCellMar>
        </w:tblPrEx>
        <w:trPr>
          <w:trHeight w:val="840"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EE9FBB7">
            <w:pPr>
              <w:widowControl/>
              <w:jc w:val="left"/>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14:paraId="66D9C8FE">
        <w:tblPrEx>
          <w:tblCellMar>
            <w:top w:w="0" w:type="dxa"/>
            <w:left w:w="108" w:type="dxa"/>
            <w:bottom w:w="0" w:type="dxa"/>
            <w:right w:w="108" w:type="dxa"/>
          </w:tblCellMar>
        </w:tblPrEx>
        <w:trPr>
          <w:trHeight w:val="3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FEF8B">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A4B00">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产品通用名称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D57E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产品注册证名称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5048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注册证号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3F26E">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生产厂家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59AEB">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进口产品国内代理人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A3821">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投标供应商名称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4484E">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供货周期（天）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E651C">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2BE07">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计价</w:t>
            </w:r>
          </w:p>
          <w:p w14:paraId="2346A4B6">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EA9AA">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包装规格</w:t>
            </w:r>
          </w:p>
          <w:p w14:paraId="6CCEEFF8">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（试剂检测人份数）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C4281">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26FA7">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储存条件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E90E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是否设备专配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552EC">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备注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5DEA8">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商品代码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82A90">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产品ID</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DC23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国家医保代码</w:t>
            </w:r>
          </w:p>
        </w:tc>
      </w:tr>
      <w:tr w14:paraId="350A5CE1">
        <w:tblPrEx>
          <w:tblCellMar>
            <w:top w:w="0" w:type="dxa"/>
            <w:left w:w="108" w:type="dxa"/>
            <w:bottom w:w="0" w:type="dxa"/>
            <w:right w:w="108"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D5B7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0B2AB">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CF81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E60AB">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29F5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BAFC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C4F9E">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522F1">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7488A">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8B96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EE3AE">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784D5">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55B9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2E968">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D28A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460BA">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72ADD">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C9450">
            <w:pPr>
              <w:jc w:val="center"/>
              <w:rPr>
                <w:rFonts w:ascii="宋体" w:hAnsi="宋体" w:eastAsia="宋体" w:cs="宋体"/>
                <w:b/>
                <w:bCs/>
                <w:sz w:val="16"/>
                <w:szCs w:val="16"/>
              </w:rPr>
            </w:pPr>
          </w:p>
        </w:tc>
      </w:tr>
      <w:tr w14:paraId="02EE219B">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CD874">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F665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7777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9706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A155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9C02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7BF6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6886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4699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B64E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E8E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A7E9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BBC0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5FE6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C296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63A8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2313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D344C">
            <w:pPr>
              <w:jc w:val="center"/>
              <w:rPr>
                <w:rFonts w:ascii="宋体" w:hAnsi="宋体" w:eastAsia="宋体" w:cs="宋体"/>
                <w:sz w:val="16"/>
                <w:szCs w:val="16"/>
              </w:rPr>
            </w:pPr>
          </w:p>
        </w:tc>
      </w:tr>
      <w:tr w14:paraId="776FCB7E">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4F586">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9163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6F6C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F756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7F6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7FA6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53C8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8F55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3FCB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C925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5C96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77D5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BBCE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5D15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CD0E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10FE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73B1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6F0AB">
            <w:pPr>
              <w:jc w:val="center"/>
              <w:rPr>
                <w:rFonts w:ascii="宋体" w:hAnsi="宋体" w:eastAsia="宋体" w:cs="宋体"/>
                <w:sz w:val="16"/>
                <w:szCs w:val="16"/>
              </w:rPr>
            </w:pPr>
          </w:p>
        </w:tc>
      </w:tr>
      <w:tr w14:paraId="112FD034">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6CB01">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EBE0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39EC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90C9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7A61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160C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B72E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4709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8C23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B39C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774D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C188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4D1D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1F7E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6DBA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55DF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4637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26989">
            <w:pPr>
              <w:jc w:val="center"/>
              <w:rPr>
                <w:rFonts w:ascii="宋体" w:hAnsi="宋体" w:eastAsia="宋体" w:cs="宋体"/>
                <w:sz w:val="16"/>
                <w:szCs w:val="16"/>
              </w:rPr>
            </w:pPr>
          </w:p>
        </w:tc>
      </w:tr>
      <w:tr w14:paraId="1B606594">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7748D">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931D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E208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C508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F3C8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C861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9C9A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1E35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A4A2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C65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E503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0945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E3FE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AA58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826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FEB8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9F38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248E3">
            <w:pPr>
              <w:jc w:val="center"/>
              <w:rPr>
                <w:rFonts w:ascii="宋体" w:hAnsi="宋体" w:eastAsia="宋体" w:cs="宋体"/>
                <w:sz w:val="16"/>
                <w:szCs w:val="16"/>
              </w:rPr>
            </w:pPr>
          </w:p>
        </w:tc>
      </w:tr>
      <w:tr w14:paraId="39D0CF42">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ED37D">
            <w:pPr>
              <w:widowControl/>
              <w:jc w:val="center"/>
              <w:textAlignment w:val="center"/>
              <w:rPr>
                <w:rFonts w:ascii="宋体" w:hAnsi="宋体" w:eastAsia="宋体" w:cs="宋体"/>
                <w:snapToGrid w:val="0"/>
                <w:kern w:val="0"/>
                <w:sz w:val="16"/>
                <w:szCs w:val="16"/>
                <w:lang w:bidi="ar"/>
              </w:rPr>
            </w:pPr>
            <w:r>
              <w:rPr>
                <w:rFonts w:hint="eastAsia" w:ascii="宋体" w:hAnsi="宋体" w:eastAsia="宋体" w:cs="宋体"/>
                <w:snapToGrid w:val="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B652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B640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7F6C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371D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F790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8B73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F2EF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00A5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E81E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0CCC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59EC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13EE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B5FE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C793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88C6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A85B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4174A">
            <w:pPr>
              <w:jc w:val="center"/>
              <w:rPr>
                <w:rFonts w:ascii="宋体" w:hAnsi="宋体" w:eastAsia="宋体" w:cs="宋体"/>
                <w:sz w:val="16"/>
                <w:szCs w:val="16"/>
              </w:rPr>
            </w:pPr>
          </w:p>
        </w:tc>
      </w:tr>
    </w:tbl>
    <w:p w14:paraId="4A12A7F3">
      <w:pPr>
        <w:widowControl/>
        <w:jc w:val="left"/>
        <w:rPr>
          <w:rFonts w:ascii="仿宋" w:hAnsi="仿宋" w:eastAsia="仿宋" w:cs="仿宋"/>
          <w:sz w:val="24"/>
          <w:szCs w:val="24"/>
        </w:rPr>
      </w:pPr>
      <w:r>
        <w:rPr>
          <w:rFonts w:hint="eastAsia" w:ascii="仿宋" w:hAnsi="仿宋" w:eastAsia="仿宋" w:cs="仿宋"/>
          <w:sz w:val="24"/>
          <w:szCs w:val="24"/>
        </w:rPr>
        <w:t xml:space="preserve">  </w:t>
      </w:r>
    </w:p>
    <w:p w14:paraId="77318D20">
      <w:pPr>
        <w:widowControl/>
        <w:jc w:val="left"/>
        <w:rPr>
          <w:rFonts w:ascii="仿宋" w:hAnsi="仿宋" w:eastAsia="仿宋" w:cs="仿宋"/>
          <w:sz w:val="24"/>
          <w:szCs w:val="24"/>
          <w:lang w:val="zh-TW"/>
        </w:rPr>
      </w:pPr>
    </w:p>
    <w:p w14:paraId="423F55A0">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04CFC18A">
      <w:pPr>
        <w:pStyle w:val="6"/>
        <w:rPr>
          <w:rFonts w:ascii="仿宋" w:hAnsi="仿宋" w:eastAsia="仿宋" w:cs="仿宋"/>
          <w:lang w:val="zh-TW" w:eastAsia="zh-TW"/>
        </w:rPr>
      </w:pPr>
    </w:p>
    <w:p w14:paraId="3E2D2BF0">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779C3C55">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61F7CC81">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0A658F1E">
      <w:pPr>
        <w:rPr>
          <w:rFonts w:ascii="仿宋" w:hAnsi="仿宋" w:eastAsia="仿宋" w:cs="仿宋"/>
          <w:sz w:val="24"/>
          <w:szCs w:val="24"/>
          <w:u w:val="single"/>
        </w:rPr>
      </w:pPr>
      <w:r>
        <w:rPr>
          <w:rFonts w:hint="eastAsia" w:ascii="仿宋" w:hAnsi="仿宋" w:eastAsia="仿宋" w:cs="仿宋"/>
          <w:sz w:val="24"/>
          <w:szCs w:val="24"/>
          <w:u w:val="single"/>
        </w:rPr>
        <w:br w:type="page"/>
      </w:r>
    </w:p>
    <w:p w14:paraId="08E4B7F7">
      <w:pPr>
        <w:pStyle w:val="3"/>
        <w:ind w:firstLine="0"/>
      </w:pPr>
      <w:r>
        <w:rPr>
          <w:rFonts w:hint="eastAsia"/>
        </w:rPr>
        <w:t>供应商认为需要提供的其他材料</w:t>
      </w:r>
      <w:bookmarkEnd w:id="71"/>
      <w:bookmarkEnd w:id="72"/>
      <w:bookmarkEnd w:id="73"/>
      <w:bookmarkEnd w:id="75"/>
      <w:bookmarkEnd w:id="76"/>
      <w:bookmarkEnd w:id="77"/>
    </w:p>
    <w:p w14:paraId="3070895E">
      <w:pPr>
        <w:pStyle w:val="6"/>
        <w:jc w:val="center"/>
        <w:rPr>
          <w:rFonts w:ascii="仿宋" w:hAnsi="仿宋" w:eastAsia="仿宋" w:cs="仿宋"/>
        </w:rPr>
      </w:pPr>
    </w:p>
    <w:p w14:paraId="04BC370A">
      <w:pPr>
        <w:pStyle w:val="6"/>
        <w:jc w:val="center"/>
        <w:rPr>
          <w:rFonts w:ascii="仿宋" w:hAnsi="仿宋" w:eastAsia="仿宋" w:cs="仿宋"/>
        </w:rPr>
      </w:pPr>
    </w:p>
    <w:p w14:paraId="7FE6023C">
      <w:pPr>
        <w:pStyle w:val="6"/>
        <w:jc w:val="center"/>
        <w:rPr>
          <w:rFonts w:ascii="仿宋" w:hAnsi="仿宋" w:eastAsia="仿宋" w:cs="仿宋"/>
        </w:rPr>
      </w:pPr>
    </w:p>
    <w:p w14:paraId="5207B66E">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DD71BBA">
      <w:pPr>
        <w:rPr>
          <w:b/>
          <w:bCs/>
          <w:sz w:val="44"/>
          <w:szCs w:val="52"/>
        </w:rPr>
      </w:pPr>
      <w:bookmarkStart w:id="78" w:name="_Toc5447"/>
      <w:bookmarkStart w:id="79" w:name="_Toc20691"/>
      <w:r>
        <w:rPr>
          <w:rFonts w:hint="eastAsia" w:ascii="黑体" w:hAnsi="黑体" w:eastAsia="黑体" w:cs="黑体"/>
          <w:b/>
          <w:sz w:val="36"/>
          <w:szCs w:val="32"/>
        </w:rPr>
        <w:br w:type="page"/>
      </w:r>
      <w:bookmarkEnd w:id="78"/>
      <w:bookmarkEnd w:id="79"/>
    </w:p>
    <w:sectPr>
      <w:pgSz w:w="11906" w:h="16838"/>
      <w:pgMar w:top="851" w:right="1135" w:bottom="851" w:left="1135" w:header="1" w:footer="567" w:gutter="0"/>
      <w:pgNumType w:fmt="decimal"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DF79FFB-DBF5-4DB2-A128-BE7E077E84B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53BBA91-0CFF-4C01-8DF0-E4E757C536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370FDF4A-1E2E-4DB8-988B-C42FA36047E3}"/>
  </w:font>
  <w:font w:name="仿宋_GB2312">
    <w:altName w:val="仿宋"/>
    <w:panose1 w:val="00000000000000000000"/>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6E60FC77-4029-430D-A199-2F3B312749DA}"/>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CA8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BC039">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42BC039">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912AF">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B7B2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1B7B2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8570C">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C3B3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E1C3B3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A47C2">
    <w:pPr>
      <w:pStyle w:val="12"/>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B8E1E">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EE390">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EDC02"/>
    <w:multiLevelType w:val="singleLevel"/>
    <w:tmpl w:val="8A7EDC02"/>
    <w:lvl w:ilvl="0" w:tentative="0">
      <w:start w:val="1"/>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A7D3EA10"/>
    <w:multiLevelType w:val="singleLevel"/>
    <w:tmpl w:val="A7D3EA10"/>
    <w:lvl w:ilvl="0" w:tentative="0">
      <w:start w:val="1"/>
      <w:numFmt w:val="chineseCounting"/>
      <w:suff w:val="nothing"/>
      <w:lvlText w:val="（%1）"/>
      <w:lvlJc w:val="left"/>
      <w:pPr>
        <w:ind w:left="0" w:firstLine="420"/>
      </w:pPr>
      <w:rPr>
        <w:rFonts w:hint="eastAsia"/>
      </w:rPr>
    </w:lvl>
  </w:abstractNum>
  <w:abstractNum w:abstractNumId="4">
    <w:nsid w:val="B6D22D8F"/>
    <w:multiLevelType w:val="singleLevel"/>
    <w:tmpl w:val="B6D22D8F"/>
    <w:lvl w:ilvl="0" w:tentative="0">
      <w:start w:val="1"/>
      <w:numFmt w:val="decimal"/>
      <w:suff w:val="nothing"/>
      <w:lvlText w:val="（%1）"/>
      <w:lvlJc w:val="left"/>
    </w:lvl>
  </w:abstractNum>
  <w:abstractNum w:abstractNumId="5">
    <w:nsid w:val="D18EAA20"/>
    <w:multiLevelType w:val="singleLevel"/>
    <w:tmpl w:val="D18EAA20"/>
    <w:lvl w:ilvl="0" w:tentative="0">
      <w:start w:val="1"/>
      <w:numFmt w:val="decimal"/>
      <w:suff w:val="nothing"/>
      <w:lvlText w:val="（%1）"/>
      <w:lvlJc w:val="left"/>
    </w:lvl>
  </w:abstractNum>
  <w:abstractNum w:abstractNumId="6">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7">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8">
    <w:nsid w:val="FCA5E3A8"/>
    <w:multiLevelType w:val="singleLevel"/>
    <w:tmpl w:val="FCA5E3A8"/>
    <w:lvl w:ilvl="0" w:tentative="0">
      <w:start w:val="1"/>
      <w:numFmt w:val="decimal"/>
      <w:suff w:val="nothing"/>
      <w:lvlText w:val="（%1）"/>
      <w:lvlJc w:val="left"/>
      <w:pPr>
        <w:ind w:left="-210"/>
      </w:pPr>
    </w:lvl>
  </w:abstractNum>
  <w:abstractNum w:abstractNumId="9">
    <w:nsid w:val="1F712D09"/>
    <w:multiLevelType w:val="singleLevel"/>
    <w:tmpl w:val="1F712D09"/>
    <w:lvl w:ilvl="0" w:tentative="0">
      <w:start w:val="1"/>
      <w:numFmt w:val="decimal"/>
      <w:lvlText w:val="(%1)"/>
      <w:lvlJc w:val="left"/>
      <w:pPr>
        <w:ind w:left="218" w:hanging="425"/>
      </w:pPr>
      <w:rPr>
        <w:rFonts w:hint="default"/>
      </w:rPr>
    </w:lvl>
  </w:abstractNum>
  <w:abstractNum w:abstractNumId="10">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3A69C7D9"/>
    <w:multiLevelType w:val="singleLevel"/>
    <w:tmpl w:val="3A69C7D9"/>
    <w:lvl w:ilvl="0" w:tentative="0">
      <w:start w:val="1"/>
      <w:numFmt w:val="decimal"/>
      <w:lvlText w:val="(%1)"/>
      <w:lvlJc w:val="left"/>
      <w:pPr>
        <w:ind w:left="425" w:hanging="425"/>
      </w:pPr>
      <w:rPr>
        <w:rFonts w:hint="default"/>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22"/>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7D040AB6"/>
    <w:rsid w:val="0000488D"/>
    <w:rsid w:val="00007E7B"/>
    <w:rsid w:val="00010DDF"/>
    <w:rsid w:val="000147FF"/>
    <w:rsid w:val="00020C88"/>
    <w:rsid w:val="000278AB"/>
    <w:rsid w:val="00077AA7"/>
    <w:rsid w:val="00081729"/>
    <w:rsid w:val="000B7793"/>
    <w:rsid w:val="000C337E"/>
    <w:rsid w:val="000F0BB4"/>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D7A30"/>
    <w:rsid w:val="006F4109"/>
    <w:rsid w:val="007365C1"/>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FF1E15"/>
    <w:rsid w:val="037B73C5"/>
    <w:rsid w:val="038E0C11"/>
    <w:rsid w:val="03F74790"/>
    <w:rsid w:val="041D546A"/>
    <w:rsid w:val="058C78B0"/>
    <w:rsid w:val="05E13064"/>
    <w:rsid w:val="06043A48"/>
    <w:rsid w:val="07275343"/>
    <w:rsid w:val="078909F5"/>
    <w:rsid w:val="07CA7DEC"/>
    <w:rsid w:val="089808CE"/>
    <w:rsid w:val="093A3733"/>
    <w:rsid w:val="0A30091D"/>
    <w:rsid w:val="0A5B6C7C"/>
    <w:rsid w:val="0B223ED3"/>
    <w:rsid w:val="0B395F4B"/>
    <w:rsid w:val="0B4276FF"/>
    <w:rsid w:val="0B4508AE"/>
    <w:rsid w:val="0BF34D9F"/>
    <w:rsid w:val="0C375F99"/>
    <w:rsid w:val="0CD33899"/>
    <w:rsid w:val="0E0B7FF0"/>
    <w:rsid w:val="0E9A4D55"/>
    <w:rsid w:val="0F23034D"/>
    <w:rsid w:val="0F522C33"/>
    <w:rsid w:val="10453CDC"/>
    <w:rsid w:val="111E5122"/>
    <w:rsid w:val="11272BFC"/>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151926"/>
    <w:rsid w:val="2A3335F4"/>
    <w:rsid w:val="2AAD33E1"/>
    <w:rsid w:val="2AEF232A"/>
    <w:rsid w:val="2AF54989"/>
    <w:rsid w:val="2C9A0A9E"/>
    <w:rsid w:val="2CC93AF1"/>
    <w:rsid w:val="2CE462F8"/>
    <w:rsid w:val="2DA70D65"/>
    <w:rsid w:val="2E8822E7"/>
    <w:rsid w:val="2F966F61"/>
    <w:rsid w:val="305F1EED"/>
    <w:rsid w:val="30EC595D"/>
    <w:rsid w:val="31F51A59"/>
    <w:rsid w:val="32724DD0"/>
    <w:rsid w:val="33C24ADF"/>
    <w:rsid w:val="343706EB"/>
    <w:rsid w:val="351A08D0"/>
    <w:rsid w:val="357519FC"/>
    <w:rsid w:val="35A61797"/>
    <w:rsid w:val="35D74205"/>
    <w:rsid w:val="367D6EF4"/>
    <w:rsid w:val="37BF3B20"/>
    <w:rsid w:val="380B5401"/>
    <w:rsid w:val="38323B02"/>
    <w:rsid w:val="38AE5E8C"/>
    <w:rsid w:val="38E350E4"/>
    <w:rsid w:val="3A335BDD"/>
    <w:rsid w:val="3A900FE8"/>
    <w:rsid w:val="3B4E7DFC"/>
    <w:rsid w:val="3D375AA1"/>
    <w:rsid w:val="3D931F15"/>
    <w:rsid w:val="3EA40469"/>
    <w:rsid w:val="3FA84948"/>
    <w:rsid w:val="3FE34CD0"/>
    <w:rsid w:val="41600431"/>
    <w:rsid w:val="42075FF8"/>
    <w:rsid w:val="422D00EE"/>
    <w:rsid w:val="427B337B"/>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EE72FE2"/>
    <w:rsid w:val="4FD14828"/>
    <w:rsid w:val="506A72A7"/>
    <w:rsid w:val="50771A9C"/>
    <w:rsid w:val="526A21D7"/>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4CD45D0"/>
    <w:rsid w:val="65E40ADA"/>
    <w:rsid w:val="66330B86"/>
    <w:rsid w:val="66A70F60"/>
    <w:rsid w:val="66E22203"/>
    <w:rsid w:val="67133952"/>
    <w:rsid w:val="67330CCC"/>
    <w:rsid w:val="67C95196"/>
    <w:rsid w:val="69D50CF4"/>
    <w:rsid w:val="6AA97CAB"/>
    <w:rsid w:val="6AD401BA"/>
    <w:rsid w:val="6B910106"/>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3D5ED6"/>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qFormat/>
    <w:uiPriority w:val="0"/>
    <w:pPr>
      <w:spacing w:after="120"/>
    </w:pPr>
  </w:style>
  <w:style w:type="paragraph" w:styleId="7">
    <w:name w:val="Body Text Indent"/>
    <w:basedOn w:val="1"/>
    <w:next w:val="8"/>
    <w:unhideWhenUsed/>
    <w:qFormat/>
    <w:uiPriority w:val="99"/>
    <w:pPr>
      <w:ind w:firstLine="630"/>
    </w:pPr>
    <w:rPr>
      <w:rFonts w:ascii="Calibri"/>
      <w:sz w:val="32"/>
      <w:szCs w:val="20"/>
    </w:rPr>
  </w:style>
  <w:style w:type="paragraph" w:styleId="8">
    <w:name w:val="envelope return"/>
    <w:basedOn w:val="1"/>
    <w:qFormat/>
    <w:uiPriority w:val="0"/>
    <w:rPr>
      <w:rFonts w:ascii="Arial" w:hAnsi="Arial"/>
    </w:rPr>
  </w:style>
  <w:style w:type="paragraph" w:styleId="9">
    <w:name w:val="Body Text Indent 2"/>
    <w:basedOn w:val="1"/>
    <w:link w:val="30"/>
    <w:qFormat/>
    <w:uiPriority w:val="0"/>
    <w:pPr>
      <w:spacing w:after="120" w:line="480" w:lineRule="auto"/>
      <w:ind w:left="420" w:leftChars="200"/>
    </w:pPr>
    <w:rPr>
      <w:szCs w:val="20"/>
    </w:rPr>
  </w:style>
  <w:style w:type="paragraph" w:styleId="10">
    <w:name w:val="Balloon Text"/>
    <w:basedOn w:val="1"/>
    <w:link w:val="37"/>
    <w:qFormat/>
    <w:uiPriority w:val="0"/>
    <w:rPr>
      <w:sz w:val="18"/>
      <w:szCs w:val="18"/>
    </w:rPr>
  </w:style>
  <w:style w:type="paragraph" w:styleId="11">
    <w:name w:val="footer"/>
    <w:basedOn w:val="1"/>
    <w:link w:val="42"/>
    <w:unhideWhenUsed/>
    <w:qFormat/>
    <w:uiPriority w:val="99"/>
    <w:pPr>
      <w:tabs>
        <w:tab w:val="center" w:pos="4153"/>
        <w:tab w:val="right" w:pos="8306"/>
      </w:tabs>
      <w:snapToGrid w:val="0"/>
      <w:jc w:val="left"/>
    </w:pPr>
    <w:rPr>
      <w:sz w:val="18"/>
      <w:szCs w:val="18"/>
    </w:rPr>
  </w:style>
  <w:style w:type="paragraph" w:styleId="12">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annotation subject"/>
    <w:basedOn w:val="5"/>
    <w:next w:val="5"/>
    <w:link w:val="36"/>
    <w:qFormat/>
    <w:uiPriority w:val="0"/>
    <w:rPr>
      <w:b/>
      <w:bCs/>
    </w:rPr>
  </w:style>
  <w:style w:type="paragraph" w:styleId="15">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16">
    <w:name w:val="Body Text First Indent 2"/>
    <w:basedOn w:val="7"/>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9"/>
    <w:qFormat/>
    <w:uiPriority w:val="0"/>
    <w:rPr>
      <w:szCs w:val="20"/>
    </w:rPr>
  </w:style>
  <w:style w:type="character" w:customStyle="1" w:styleId="31">
    <w:name w:val="正文首行缩进 字符"/>
    <w:link w:val="15"/>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4"/>
    <w:qFormat/>
    <w:uiPriority w:val="0"/>
    <w:rPr>
      <w:b/>
      <w:bCs/>
      <w:kern w:val="2"/>
      <w:sz w:val="21"/>
      <w:szCs w:val="22"/>
    </w:rPr>
  </w:style>
  <w:style w:type="character" w:customStyle="1" w:styleId="37">
    <w:name w:val="批注框文本 字符"/>
    <w:basedOn w:val="19"/>
    <w:link w:val="10"/>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1"/>
    <w:qFormat/>
    <w:uiPriority w:val="99"/>
    <w:rPr>
      <w:rFonts w:asciiTheme="minorHAnsi" w:hAnsiTheme="minorHAnsi" w:eastAsiaTheme="minorEastAsia" w:cstheme="minorBidi"/>
      <w:kern w:val="2"/>
      <w:sz w:val="18"/>
      <w:szCs w:val="18"/>
    </w:rPr>
  </w:style>
  <w:style w:type="character" w:customStyle="1" w:styleId="43">
    <w:name w:val="页眉 字符"/>
    <w:basedOn w:val="19"/>
    <w:link w:val="1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C2CFB5-FB51-45D9-B961-65FF6631511C}">
  <ds:schemaRefs/>
</ds:datastoreItem>
</file>

<file path=docProps/app.xml><?xml version="1.0" encoding="utf-8"?>
<Properties xmlns="http://schemas.openxmlformats.org/officeDocument/2006/extended-properties" xmlns:vt="http://schemas.openxmlformats.org/officeDocument/2006/docPropsVTypes">
  <Template>Normal</Template>
  <Pages>28</Pages>
  <Words>8622</Words>
  <Characters>10006</Characters>
  <Lines>68</Lines>
  <Paragraphs>19</Paragraphs>
  <TotalTime>12</TotalTime>
  <ScaleCrop>false</ScaleCrop>
  <LinksUpToDate>false</LinksUpToDate>
  <CharactersWithSpaces>10589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2024-09-13T00:11:00Z</dcterms:created>
  <dc:creator>7</dc:creator>
  <cp:lastModifiedBy>Ant .</cp:lastModifiedBy>
  <dcterms:modified xsi:type="dcterms:W3CDTF">2024-10-15T03:51:23Z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15817E8033FB4FF8A862F05CD2D728E1_13</vt:lpwstr>
  </property>
</Properties>
</file>